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E9" w:rsidRPr="007E0DE9" w:rsidRDefault="007E0DE9" w:rsidP="007E0DE9">
      <w:pPr>
        <w:spacing w:before="100" w:beforeAutospacing="1" w:after="100" w:afterAutospacing="1" w:line="240" w:lineRule="auto"/>
        <w:ind w:left="11" w:right="-1"/>
        <w:contextualSpacing/>
        <w:jc w:val="right"/>
        <w:rPr>
          <w:rFonts w:eastAsia="Calibri" w:cs="Times New Roman"/>
          <w:b/>
          <w:sz w:val="28"/>
          <w:szCs w:val="28"/>
          <w:lang w:eastAsia="ru-RU"/>
        </w:rPr>
      </w:pPr>
      <w:r w:rsidRPr="007E0DE9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8A4862" wp14:editId="0407C0F4">
            <wp:simplePos x="0" y="0"/>
            <wp:positionH relativeFrom="column">
              <wp:posOffset>3625215</wp:posOffset>
            </wp:positionH>
            <wp:positionV relativeFrom="paragraph">
              <wp:posOffset>-224790</wp:posOffset>
            </wp:positionV>
            <wp:extent cx="2188845" cy="1633855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DE9">
        <w:rPr>
          <w:rFonts w:eastAsia="Calibri" w:cs="Times New Roman"/>
          <w:b/>
          <w:sz w:val="28"/>
          <w:szCs w:val="28"/>
          <w:lang w:eastAsia="ru-RU"/>
        </w:rPr>
        <w:t>УТВЕРЖДАЮ</w:t>
      </w:r>
    </w:p>
    <w:p w:rsidR="007E0DE9" w:rsidRPr="007E0DE9" w:rsidRDefault="007E0DE9" w:rsidP="007E0DE9">
      <w:pPr>
        <w:spacing w:before="100" w:beforeAutospacing="1" w:after="100" w:afterAutospacing="1" w:line="240" w:lineRule="auto"/>
        <w:ind w:left="11" w:right="-1" w:firstLine="430"/>
        <w:contextualSpacing/>
        <w:jc w:val="right"/>
        <w:rPr>
          <w:rFonts w:eastAsia="Calibri" w:cs="Times New Roman"/>
          <w:sz w:val="28"/>
          <w:szCs w:val="28"/>
          <w:lang w:eastAsia="ru-RU"/>
        </w:rPr>
      </w:pPr>
      <w:r w:rsidRPr="007E0DE9">
        <w:rPr>
          <w:rFonts w:eastAsia="Calibri" w:cs="Times New Roman"/>
          <w:sz w:val="28"/>
          <w:szCs w:val="28"/>
          <w:lang w:eastAsia="ru-RU"/>
        </w:rPr>
        <w:t>Директор Лицея ГГНТУ</w:t>
      </w:r>
    </w:p>
    <w:p w:rsidR="007E0DE9" w:rsidRPr="007E0DE9" w:rsidRDefault="007E0DE9" w:rsidP="007E0DE9">
      <w:pPr>
        <w:spacing w:before="100" w:beforeAutospacing="1" w:after="100" w:afterAutospacing="1" w:line="240" w:lineRule="auto"/>
        <w:ind w:left="11" w:right="-1" w:firstLine="430"/>
        <w:contextualSpacing/>
        <w:jc w:val="right"/>
        <w:rPr>
          <w:rFonts w:eastAsia="Calibri" w:cs="Times New Roman"/>
          <w:sz w:val="28"/>
          <w:szCs w:val="28"/>
          <w:lang w:eastAsia="ru-RU"/>
        </w:rPr>
      </w:pPr>
      <w:r w:rsidRPr="007E0DE9">
        <w:rPr>
          <w:rFonts w:eastAsia="Calibri" w:cs="Times New Roman"/>
          <w:sz w:val="28"/>
          <w:szCs w:val="28"/>
          <w:lang w:eastAsia="ru-RU"/>
        </w:rPr>
        <w:t>А.А.Атаева</w:t>
      </w:r>
    </w:p>
    <w:p w:rsidR="007E0DE9" w:rsidRPr="007E0DE9" w:rsidRDefault="007E0DE9" w:rsidP="007E0DE9">
      <w:pPr>
        <w:spacing w:before="100" w:beforeAutospacing="1" w:after="0" w:afterAutospacing="1" w:line="240" w:lineRule="auto"/>
        <w:ind w:right="-1"/>
        <w:jc w:val="right"/>
        <w:rPr>
          <w:rFonts w:eastAsia="Calibri" w:cs="Times New Roman"/>
          <w:sz w:val="28"/>
          <w:szCs w:val="28"/>
        </w:rPr>
      </w:pPr>
      <w:r w:rsidRPr="007E0DE9">
        <w:rPr>
          <w:rFonts w:eastAsia="Calibri" w:cs="Times New Roman"/>
          <w:sz w:val="28"/>
          <w:szCs w:val="28"/>
        </w:rPr>
        <w:t xml:space="preserve">             Приказ от «</w:t>
      </w:r>
      <w:r w:rsidRPr="007E0DE9">
        <w:rPr>
          <w:rFonts w:eastAsia="Calibri" w:cs="Times New Roman"/>
          <w:sz w:val="28"/>
          <w:szCs w:val="28"/>
          <w:u w:val="single"/>
        </w:rPr>
        <w:t xml:space="preserve">   31  </w:t>
      </w:r>
      <w:r w:rsidRPr="007E0DE9">
        <w:rPr>
          <w:rFonts w:eastAsia="Calibri" w:cs="Times New Roman"/>
          <w:sz w:val="28"/>
          <w:szCs w:val="28"/>
        </w:rPr>
        <w:t>»</w:t>
      </w:r>
      <w:r w:rsidRPr="007E0DE9">
        <w:rPr>
          <w:rFonts w:eastAsia="Calibri" w:cs="Times New Roman"/>
          <w:sz w:val="28"/>
          <w:szCs w:val="28"/>
          <w:u w:val="single"/>
        </w:rPr>
        <w:t xml:space="preserve">      08    </w:t>
      </w:r>
      <w:r w:rsidRPr="007E0DE9">
        <w:rPr>
          <w:rFonts w:eastAsia="Calibri" w:cs="Times New Roman"/>
          <w:sz w:val="28"/>
          <w:szCs w:val="28"/>
        </w:rPr>
        <w:t>2024г</w:t>
      </w:r>
    </w:p>
    <w:p w:rsidR="00990C1F" w:rsidRDefault="00990C1F" w:rsidP="00990C1F">
      <w:pPr>
        <w:jc w:val="center"/>
        <w:rPr>
          <w:b/>
        </w:rPr>
      </w:pPr>
      <w:bookmarkStart w:id="0" w:name="_GoBack"/>
      <w:bookmarkEnd w:id="0"/>
      <w:r w:rsidRPr="00990C1F">
        <w:rPr>
          <w:b/>
        </w:rPr>
        <w:t xml:space="preserve">3.1. УЧЕБНЫЙ ПЛАН </w:t>
      </w:r>
    </w:p>
    <w:p w:rsidR="00990C1F" w:rsidRPr="00990C1F" w:rsidRDefault="00990C1F" w:rsidP="00990C1F">
      <w:pPr>
        <w:jc w:val="center"/>
        <w:rPr>
          <w:b/>
        </w:rPr>
      </w:pPr>
      <w:r w:rsidRPr="00990C1F">
        <w:rPr>
          <w:b/>
        </w:rPr>
        <w:t>СРЕДНЕГО ОБЩЕГО ОБРАЗОВАНИЯ</w:t>
      </w:r>
    </w:p>
    <w:p w:rsidR="00990C1F" w:rsidRPr="00990C1F" w:rsidRDefault="00990C1F" w:rsidP="00990C1F">
      <w:pPr>
        <w:spacing w:after="0" w:line="240" w:lineRule="auto"/>
        <w:jc w:val="center"/>
        <w:rPr>
          <w:b/>
          <w:lang w:eastAsia="ru-RU"/>
        </w:rPr>
      </w:pPr>
      <w:r w:rsidRPr="00990C1F">
        <w:rPr>
          <w:b/>
          <w:lang w:eastAsia="ru-RU"/>
        </w:rPr>
        <w:t>Пояснительная записка</w:t>
      </w:r>
    </w:p>
    <w:p w:rsidR="00990C1F" w:rsidRPr="00990C1F" w:rsidRDefault="00990C1F" w:rsidP="00990C1F">
      <w:pPr>
        <w:spacing w:after="0" w:line="240" w:lineRule="auto"/>
        <w:jc w:val="both"/>
      </w:pPr>
      <w:r w:rsidRPr="00990C1F">
        <w:t xml:space="preserve">    Учебный план  среднего общего образования на 2024-2025 учебный год  (далее -</w:t>
      </w:r>
      <w:bookmarkStart w:id="1" w:name="_Hlk143187787"/>
      <w:r w:rsidRPr="00990C1F">
        <w:t xml:space="preserve"> учебный план ООП СОО</w:t>
      </w:r>
      <w:bookmarkEnd w:id="1"/>
      <w:r w:rsidRPr="00990C1F">
        <w:t xml:space="preserve">) является частью ООП СОО и составлен в соответствии с требованиями ФГОС СОО (п.15) к процентному соотношению ОПП СОО (объём обязательной части программы составляет 60%, а части, формируемой участниками образовательных отношений 40% от общего объёма программы), санитарно-эпидемиологическими требованиями СП 2.4.3648-20 (п.3.4.16) (объём обязательной части образовательной программы основного общего образования  должен составлять 60%), </w:t>
      </w:r>
    </w:p>
    <w:p w:rsidR="00990C1F" w:rsidRPr="00990C1F" w:rsidRDefault="00990C1F" w:rsidP="00990C1F">
      <w:pPr>
        <w:spacing w:after="0" w:line="240" w:lineRule="auto"/>
        <w:jc w:val="both"/>
      </w:pPr>
      <w:r w:rsidRPr="00990C1F">
        <w:t xml:space="preserve">    При составлении учебного плана ООП СОО согласно ч. 6.3 статьи 12 ФЗ «Об образовании в Российской Федерации» в обязательной части учебного плана предусмотрено непосредственное применение (в том числе и количество часов по ФУП) федеральных рабочих программ по учебным предметам «Русский язык», «Литература», «История», «Обществознание», «География» и «Основы безопасности и защиты Родины». </w:t>
      </w:r>
    </w:p>
    <w:p w:rsidR="00990C1F" w:rsidRPr="00990C1F" w:rsidRDefault="00990C1F" w:rsidP="00990C1F">
      <w:pPr>
        <w:spacing w:after="0" w:line="240" w:lineRule="auto"/>
        <w:jc w:val="both"/>
      </w:pPr>
      <w:r w:rsidRPr="00990C1F">
        <w:t xml:space="preserve">Учебный план ООП СОО на 2024-2025 учебный год на основании заявлений по выбору родителей (законных представителей) с ознакомлением обучающихся 10 класса включает изучение родного языка (чеченского) и родной литературы (чеченской). </w:t>
      </w:r>
    </w:p>
    <w:p w:rsidR="00990C1F" w:rsidRPr="00990C1F" w:rsidRDefault="00990C1F" w:rsidP="00990C1F">
      <w:pPr>
        <w:spacing w:after="0" w:line="240" w:lineRule="auto"/>
        <w:jc w:val="both"/>
      </w:pPr>
      <w:r w:rsidRPr="00990C1F">
        <w:t xml:space="preserve">Таким образом общий объём ООП СОО составляет 2948 академических часов (100%) из них: обязательная часть 60% = 1776 </w:t>
      </w:r>
      <w:proofErr w:type="spellStart"/>
      <w:proofErr w:type="gramStart"/>
      <w:r w:rsidRPr="00990C1F">
        <w:t>ак.ч</w:t>
      </w:r>
      <w:proofErr w:type="spellEnd"/>
      <w:proofErr w:type="gramEnd"/>
      <w:r w:rsidRPr="00990C1F">
        <w:t xml:space="preserve"> (аудиторная нагрузка), часть, формируемая участниками образовательных отношений 40% = 1172 </w:t>
      </w:r>
      <w:proofErr w:type="spellStart"/>
      <w:r w:rsidRPr="00990C1F">
        <w:t>ак.ч</w:t>
      </w:r>
      <w:proofErr w:type="spellEnd"/>
      <w:r w:rsidRPr="00990C1F">
        <w:t xml:space="preserve">. </w:t>
      </w:r>
    </w:p>
    <w:p w:rsidR="00990C1F" w:rsidRPr="00990C1F" w:rsidRDefault="00990C1F" w:rsidP="00990C1F">
      <w:pPr>
        <w:spacing w:after="0" w:line="240" w:lineRule="auto"/>
        <w:jc w:val="both"/>
        <w:rPr>
          <w:lang w:eastAsia="ru-RU"/>
        </w:rPr>
      </w:pPr>
      <w:r w:rsidRPr="00990C1F">
        <w:t xml:space="preserve">Часть, формируемая участниками образовательных отношений, состоит из урочной деятельности в рамках соблюдения объёма аудиторной работы обучающихся за два учебных года по СанПиН и составляет 502 </w:t>
      </w:r>
      <w:proofErr w:type="spellStart"/>
      <w:r w:rsidRPr="00990C1F">
        <w:t>ак.ч</w:t>
      </w:r>
      <w:proofErr w:type="spellEnd"/>
      <w:r w:rsidRPr="00990C1F">
        <w:t xml:space="preserve">. аудиторной нагрузки и внеурочной деятельности, которая составляет 670 </w:t>
      </w:r>
      <w:proofErr w:type="spellStart"/>
      <w:r w:rsidRPr="00990C1F">
        <w:t>ак.ч</w:t>
      </w:r>
      <w:proofErr w:type="spellEnd"/>
      <w:r w:rsidRPr="00990C1F">
        <w:t>. Также соблюдены требования норм СанПиН 1.2.3685-21 (таблица 6.6) к учебной нагрузке при 5-дневной учебной неделе.</w:t>
      </w:r>
    </w:p>
    <w:p w:rsidR="00990C1F" w:rsidRPr="00990C1F" w:rsidRDefault="00990C1F" w:rsidP="00990C1F">
      <w:pPr>
        <w:spacing w:after="0" w:line="240" w:lineRule="auto"/>
        <w:jc w:val="both"/>
      </w:pPr>
      <w:r w:rsidRPr="00990C1F">
        <w:t xml:space="preserve">Продолжительность учебного года в 10-х классах предусмотрена на 34 учебные недели. Последняя 34-я неделя учебного года, с 19 мая по 26 мая 2025 года, в целях обеспечения достижения планируемых результатов освоения ООП СОО согласно </w:t>
      </w:r>
      <w:proofErr w:type="gramStart"/>
      <w:r w:rsidRPr="00990C1F">
        <w:t>требованиям</w:t>
      </w:r>
      <w:proofErr w:type="gramEnd"/>
      <w:r w:rsidRPr="00990C1F">
        <w:t xml:space="preserve"> обновлённого ФГОС СОО посвящена мероприятиям муниципального проекта «</w:t>
      </w:r>
      <w:proofErr w:type="spellStart"/>
      <w:r w:rsidRPr="00990C1F">
        <w:t>MetaSkillX</w:t>
      </w:r>
      <w:proofErr w:type="spellEnd"/>
      <w:r w:rsidRPr="00990C1F">
        <w:t>: Развитие вне школы»,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:rsidR="00990C1F" w:rsidRPr="00990C1F" w:rsidRDefault="00990C1F" w:rsidP="00990C1F">
      <w:pPr>
        <w:spacing w:after="0" w:line="240" w:lineRule="auto"/>
        <w:jc w:val="both"/>
        <w:rPr>
          <w:lang w:eastAsia="ru-RU"/>
        </w:rPr>
      </w:pPr>
      <w:r w:rsidRPr="00990C1F">
        <w:rPr>
          <w:lang w:eastAsia="ru-RU"/>
        </w:rPr>
        <w:t>Учебный план Лицея ГГНТУ является нормативным документом, определяющим максимальный объем учебной нагрузки обучающихся, состав учебных предметов, учебное время, отводимое на освоение содержания образования по классам, учебным предметам.</w:t>
      </w:r>
    </w:p>
    <w:p w:rsidR="00990C1F" w:rsidRPr="00990C1F" w:rsidRDefault="00990C1F" w:rsidP="00990C1F">
      <w:pPr>
        <w:spacing w:after="0" w:line="240" w:lineRule="auto"/>
        <w:jc w:val="both"/>
        <w:rPr>
          <w:lang w:eastAsia="ru-RU"/>
        </w:rPr>
      </w:pPr>
      <w:r w:rsidRPr="00990C1F">
        <w:rPr>
          <w:lang w:eastAsia="ru-RU"/>
        </w:rPr>
        <w:t xml:space="preserve">      Учебный план профиля обучения содержит 2 учебных предмета на углубленном уровне изучения из соответствующей профилю обучения предметной области.</w:t>
      </w:r>
    </w:p>
    <w:p w:rsidR="00990C1F" w:rsidRPr="00990C1F" w:rsidRDefault="00990C1F" w:rsidP="00990C1F">
      <w:pPr>
        <w:spacing w:after="0" w:line="240" w:lineRule="auto"/>
        <w:jc w:val="both"/>
      </w:pPr>
      <w:r w:rsidRPr="00990C1F">
        <w:t>Учебный план каждого профиля составлен с ориентацией на будущую сферу профессиональной деятельности, с учетом предполагаемого продолжения образования обучающихся, для чего были изучены намерения и предпочтения обучающихся и их родителей (законных представителей).</w:t>
      </w:r>
    </w:p>
    <w:p w:rsidR="00990C1F" w:rsidRPr="00990C1F" w:rsidRDefault="00990C1F" w:rsidP="00990C1F">
      <w:pPr>
        <w:spacing w:after="0" w:line="240" w:lineRule="auto"/>
        <w:jc w:val="both"/>
        <w:rPr>
          <w:lang w:eastAsia="ru-RU"/>
        </w:rPr>
      </w:pPr>
      <w:r w:rsidRPr="00990C1F">
        <w:rPr>
          <w:lang w:eastAsia="ru-RU"/>
        </w:rPr>
        <w:t xml:space="preserve">Социально-экономический профиль ориентирует на такие сферы деятельности, как педагогика, психология, общественные отношения и др. В данном профиле для изучения </w:t>
      </w:r>
      <w:r w:rsidRPr="00990C1F">
        <w:rPr>
          <w:lang w:eastAsia="ru-RU"/>
        </w:rPr>
        <w:lastRenderedPageBreak/>
        <w:t>на углубленном уровне выбраны учебные предметы из предметной области «Общественно-научные предметы».</w:t>
      </w:r>
    </w:p>
    <w:p w:rsidR="00990C1F" w:rsidRPr="00990C1F" w:rsidRDefault="00990C1F" w:rsidP="00990C1F">
      <w:pPr>
        <w:spacing w:after="0" w:line="240" w:lineRule="auto"/>
        <w:jc w:val="both"/>
        <w:rPr>
          <w:lang w:eastAsia="ru-RU"/>
        </w:rPr>
      </w:pPr>
      <w:r w:rsidRPr="00990C1F">
        <w:rPr>
          <w:lang w:eastAsia="ru-RU"/>
        </w:rPr>
        <w:t>Естественно-научный профиль ориентирует на такие сферы деятельности, как медицина, биотехнологии и др. В данном профиле для изучения на углубленном уровне выбраны учебные предметы и элективные курсы из предметной области «Естественно-научные предметы».</w:t>
      </w:r>
    </w:p>
    <w:p w:rsidR="00990C1F" w:rsidRPr="00990C1F" w:rsidRDefault="00990C1F" w:rsidP="00990C1F">
      <w:pPr>
        <w:spacing w:after="0" w:line="240" w:lineRule="auto"/>
        <w:jc w:val="both"/>
        <w:rPr>
          <w:lang w:eastAsia="ru-RU"/>
        </w:rPr>
      </w:pPr>
      <w:r w:rsidRPr="00990C1F">
        <w:rPr>
          <w:lang w:eastAsia="ru-RU"/>
        </w:rPr>
        <w:t xml:space="preserve">Технологический профиль </w:t>
      </w:r>
      <w:r w:rsidRPr="00990C1F">
        <w:t>ориентирован на обучающихся, чей выбор «не вписывается» в рамки технологического, социально-экономического, естественно-научного и гуманитарного профилей.</w:t>
      </w:r>
    </w:p>
    <w:p w:rsidR="00990C1F" w:rsidRPr="00990C1F" w:rsidRDefault="00990C1F" w:rsidP="00990C1F">
      <w:pPr>
        <w:spacing w:after="0" w:line="240" w:lineRule="auto"/>
      </w:pPr>
      <w:r w:rsidRPr="00990C1F">
        <w:t>Часть, формируемая участниками образовательных отношений в количестве 7 часов в 10 классах и 8 часов в 11 классах распределена в соответствии с выбором обучающихся и их родителей (законных представителей) на углубление предметов следующим образом:</w:t>
      </w:r>
    </w:p>
    <w:p w:rsidR="00990C1F" w:rsidRPr="00990C1F" w:rsidRDefault="00990C1F" w:rsidP="00990C1F">
      <w:pPr>
        <w:spacing w:after="0" w:line="240" w:lineRule="auto"/>
      </w:pPr>
      <w:r w:rsidRPr="00990C1F">
        <w:t xml:space="preserve">   В предметной области «Общественно-научные предметы»:</w:t>
      </w:r>
    </w:p>
    <w:p w:rsidR="00990C1F" w:rsidRDefault="00990C1F" w:rsidP="00990C1F">
      <w:pPr>
        <w:pStyle w:val="a3"/>
        <w:numPr>
          <w:ilvl w:val="0"/>
          <w:numId w:val="1"/>
        </w:numPr>
        <w:spacing w:after="0" w:line="240" w:lineRule="auto"/>
      </w:pPr>
      <w:r w:rsidRPr="00990C1F">
        <w:t xml:space="preserve">2 часа в неделю в 10-11-х классах на углубление предмета «Обществознание»;  </w:t>
      </w:r>
    </w:p>
    <w:p w:rsidR="00990C1F" w:rsidRPr="00990C1F" w:rsidRDefault="00990C1F" w:rsidP="00990C1F">
      <w:pPr>
        <w:pStyle w:val="a3"/>
        <w:numPr>
          <w:ilvl w:val="0"/>
          <w:numId w:val="1"/>
        </w:numPr>
        <w:spacing w:after="0" w:line="240" w:lineRule="auto"/>
      </w:pPr>
      <w:r w:rsidRPr="00990C1F">
        <w:t>по 2 часа в неделю в 10-11-х классах на углубление предмета «Обществознание»;</w:t>
      </w:r>
    </w:p>
    <w:p w:rsidR="00990C1F" w:rsidRDefault="00990C1F" w:rsidP="00990C1F">
      <w:pPr>
        <w:spacing w:after="0" w:line="240" w:lineRule="auto"/>
      </w:pPr>
      <w:r w:rsidRPr="00990C1F">
        <w:t xml:space="preserve">    В предметной области «Математика и информатика»:</w:t>
      </w:r>
    </w:p>
    <w:p w:rsidR="00990C1F" w:rsidRPr="00990C1F" w:rsidRDefault="00990C1F" w:rsidP="00990C1F">
      <w:pPr>
        <w:pStyle w:val="a3"/>
        <w:numPr>
          <w:ilvl w:val="0"/>
          <w:numId w:val="2"/>
        </w:numPr>
        <w:spacing w:after="0" w:line="240" w:lineRule="auto"/>
      </w:pPr>
      <w:r w:rsidRPr="00990C1F">
        <w:t>по 1 часу в неделю в 10-11-х классах на углубление предмета «Геометрия»;</w:t>
      </w:r>
    </w:p>
    <w:p w:rsidR="00990C1F" w:rsidRPr="00990C1F" w:rsidRDefault="00990C1F" w:rsidP="00990C1F">
      <w:pPr>
        <w:spacing w:after="0" w:line="240" w:lineRule="auto"/>
      </w:pPr>
      <w:r w:rsidRPr="00990C1F">
        <w:t xml:space="preserve">    В предметной области «Иностранные языки»:</w:t>
      </w:r>
    </w:p>
    <w:p w:rsidR="00990C1F" w:rsidRPr="00990C1F" w:rsidRDefault="00990C1F" w:rsidP="00990C1F">
      <w:pPr>
        <w:pStyle w:val="a3"/>
        <w:numPr>
          <w:ilvl w:val="0"/>
          <w:numId w:val="2"/>
        </w:numPr>
        <w:spacing w:after="0" w:line="240" w:lineRule="auto"/>
      </w:pPr>
      <w:r w:rsidRPr="00990C1F">
        <w:t>по 1 часу в неделю в 10-11-х классах на углубление предмета «Иностранный язык (английский)».</w:t>
      </w:r>
    </w:p>
    <w:p w:rsidR="00990C1F" w:rsidRPr="00990C1F" w:rsidRDefault="00990C1F" w:rsidP="00990C1F">
      <w:pPr>
        <w:spacing w:after="0" w:line="240" w:lineRule="auto"/>
      </w:pPr>
      <w:r w:rsidRPr="00990C1F">
        <w:t xml:space="preserve">    На реализацию </w:t>
      </w:r>
      <w:proofErr w:type="spellStart"/>
      <w:r w:rsidRPr="00990C1F">
        <w:t>психолого</w:t>
      </w:r>
      <w:proofErr w:type="spellEnd"/>
      <w:r w:rsidRPr="00990C1F">
        <w:t xml:space="preserve"> – педагогических классов:</w:t>
      </w:r>
    </w:p>
    <w:p w:rsidR="00990C1F" w:rsidRPr="00990C1F" w:rsidRDefault="00990C1F" w:rsidP="00990C1F">
      <w:pPr>
        <w:pStyle w:val="a3"/>
        <w:numPr>
          <w:ilvl w:val="0"/>
          <w:numId w:val="2"/>
        </w:numPr>
        <w:spacing w:after="0" w:line="240" w:lineRule="auto"/>
      </w:pPr>
      <w:r w:rsidRPr="00990C1F">
        <w:t>по 1 часу в неделю в 10-11 классах на элективный курс «Основы педагогики и психологии»;</w:t>
      </w:r>
    </w:p>
    <w:p w:rsidR="00990C1F" w:rsidRPr="00990C1F" w:rsidRDefault="00990C1F" w:rsidP="00990C1F">
      <w:pPr>
        <w:spacing w:after="0" w:line="240" w:lineRule="auto"/>
      </w:pPr>
      <w:r w:rsidRPr="00990C1F">
        <w:t>1 час в неделю в 11-х классах на элективный курс «Педагогическая практика».</w:t>
      </w:r>
    </w:p>
    <w:p w:rsidR="00990C1F" w:rsidRPr="00990C1F" w:rsidRDefault="00990C1F" w:rsidP="00990C1F">
      <w:pPr>
        <w:spacing w:after="0" w:line="240" w:lineRule="auto"/>
      </w:pPr>
      <w:r w:rsidRPr="00990C1F">
        <w:t xml:space="preserve">    В рамках реализации проекта «Профильные психолого-педагогические классы» предусмотрены мероприятия:</w:t>
      </w:r>
    </w:p>
    <w:p w:rsidR="00990C1F" w:rsidRPr="00990C1F" w:rsidRDefault="00990C1F" w:rsidP="00990C1F">
      <w:pPr>
        <w:spacing w:after="0" w:line="240" w:lineRule="auto"/>
      </w:pPr>
      <w:r w:rsidRPr="00990C1F">
        <w:t xml:space="preserve">- </w:t>
      </w:r>
      <w:proofErr w:type="spellStart"/>
      <w:r w:rsidRPr="00990C1F">
        <w:t>профориентационное</w:t>
      </w:r>
      <w:proofErr w:type="spellEnd"/>
      <w:r w:rsidRPr="00990C1F">
        <w:t xml:space="preserve"> тестирование обучающихся;</w:t>
      </w:r>
    </w:p>
    <w:p w:rsidR="00990C1F" w:rsidRPr="00990C1F" w:rsidRDefault="00990C1F" w:rsidP="00990C1F">
      <w:pPr>
        <w:spacing w:after="0" w:line="240" w:lineRule="auto"/>
      </w:pPr>
      <w:r w:rsidRPr="00990C1F">
        <w:t xml:space="preserve">- участие в «Мастерской </w:t>
      </w:r>
      <w:proofErr w:type="spellStart"/>
      <w:r w:rsidRPr="00990C1F">
        <w:t>Алихана</w:t>
      </w:r>
      <w:proofErr w:type="spellEnd"/>
      <w:r w:rsidRPr="00990C1F">
        <w:t xml:space="preserve"> </w:t>
      </w:r>
      <w:proofErr w:type="spellStart"/>
      <w:r w:rsidRPr="00990C1F">
        <w:t>Динаева</w:t>
      </w:r>
      <w:proofErr w:type="spellEnd"/>
      <w:r w:rsidRPr="00990C1F">
        <w:t>»;</w:t>
      </w:r>
    </w:p>
    <w:p w:rsidR="00990C1F" w:rsidRPr="00990C1F" w:rsidRDefault="00990C1F" w:rsidP="00990C1F">
      <w:pPr>
        <w:spacing w:after="0" w:line="240" w:lineRule="auto"/>
      </w:pPr>
      <w:r w:rsidRPr="00990C1F">
        <w:t>- участие в профориентационных мероприятиях в рамках Единого дня открытых дверей в кластере федерального проекта «</w:t>
      </w:r>
      <w:proofErr w:type="spellStart"/>
      <w:r w:rsidRPr="00990C1F">
        <w:t>Профессионалитет</w:t>
      </w:r>
      <w:proofErr w:type="spellEnd"/>
      <w:r w:rsidRPr="00990C1F">
        <w:t>»;</w:t>
      </w:r>
    </w:p>
    <w:p w:rsidR="00990C1F" w:rsidRPr="00990C1F" w:rsidRDefault="00990C1F" w:rsidP="00990C1F">
      <w:pPr>
        <w:spacing w:after="0" w:line="240" w:lineRule="auto"/>
      </w:pPr>
      <w:r w:rsidRPr="00990C1F">
        <w:t>- участие в мероприятиях, запланированных ЧГПУ.</w:t>
      </w:r>
    </w:p>
    <w:p w:rsidR="00990C1F" w:rsidRPr="00990C1F" w:rsidRDefault="00990C1F" w:rsidP="00990C1F">
      <w:pPr>
        <w:spacing w:line="240" w:lineRule="auto"/>
      </w:pPr>
    </w:p>
    <w:p w:rsidR="00990C1F" w:rsidRDefault="00990C1F" w:rsidP="00990C1F">
      <w:pPr>
        <w:spacing w:line="240" w:lineRule="auto"/>
      </w:pPr>
      <w:bookmarkStart w:id="2" w:name="_Hlk146991335"/>
    </w:p>
    <w:p w:rsidR="00990C1F" w:rsidRPr="00990C1F" w:rsidRDefault="00990C1F" w:rsidP="00990C1F">
      <w:pPr>
        <w:spacing w:after="0" w:line="240" w:lineRule="auto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Учебный план социально-экономического профиля</w:t>
      </w:r>
    </w:p>
    <w:p w:rsidR="00990C1F" w:rsidRPr="00990C1F" w:rsidRDefault="00990C1F" w:rsidP="00990C1F">
      <w:pPr>
        <w:spacing w:after="0" w:line="240" w:lineRule="auto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с изучением родных языков</w:t>
      </w:r>
    </w:p>
    <w:p w:rsidR="00990C1F" w:rsidRPr="00990C1F" w:rsidRDefault="00990C1F" w:rsidP="00990C1F">
      <w:pPr>
        <w:spacing w:after="0" w:line="240" w:lineRule="auto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для 10-11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852"/>
        <w:gridCol w:w="940"/>
        <w:gridCol w:w="898"/>
        <w:gridCol w:w="815"/>
        <w:gridCol w:w="815"/>
        <w:gridCol w:w="1580"/>
      </w:tblGrid>
      <w:tr w:rsidR="00990C1F" w:rsidRPr="00990C1F" w:rsidTr="00D14AE0">
        <w:trPr>
          <w:trHeight w:val="346"/>
        </w:trPr>
        <w:tc>
          <w:tcPr>
            <w:tcW w:w="988" w:type="pct"/>
            <w:vMerge w:val="restart"/>
            <w:shd w:val="clear" w:color="auto" w:fill="BDD6EE"/>
            <w:hideMark/>
          </w:tcPr>
          <w:p w:rsidR="00990C1F" w:rsidRPr="00990C1F" w:rsidRDefault="00990C1F" w:rsidP="00990C1F">
            <w:r w:rsidRPr="00990C1F">
              <w:t>Предметная область</w:t>
            </w:r>
          </w:p>
        </w:tc>
        <w:tc>
          <w:tcPr>
            <w:tcW w:w="1291" w:type="pct"/>
            <w:vMerge w:val="restart"/>
            <w:shd w:val="clear" w:color="auto" w:fill="BDD6EE"/>
            <w:hideMark/>
          </w:tcPr>
          <w:p w:rsidR="00990C1F" w:rsidRPr="00990C1F" w:rsidRDefault="00990C1F" w:rsidP="00990C1F">
            <w:r w:rsidRPr="00990C1F">
              <w:t>Учебный предмет</w:t>
            </w:r>
          </w:p>
        </w:tc>
        <w:tc>
          <w:tcPr>
            <w:tcW w:w="626" w:type="pct"/>
            <w:vMerge w:val="restart"/>
            <w:shd w:val="clear" w:color="auto" w:fill="BDD6EE"/>
            <w:hideMark/>
          </w:tcPr>
          <w:p w:rsidR="00990C1F" w:rsidRPr="00990C1F" w:rsidRDefault="00990C1F" w:rsidP="00990C1F">
            <w:r w:rsidRPr="00990C1F">
              <w:t>Уровень</w:t>
            </w:r>
          </w:p>
        </w:tc>
        <w:tc>
          <w:tcPr>
            <w:tcW w:w="474" w:type="pct"/>
            <w:vMerge w:val="restart"/>
            <w:shd w:val="clear" w:color="auto" w:fill="BDD6EE"/>
          </w:tcPr>
          <w:p w:rsidR="00990C1F" w:rsidRPr="00990C1F" w:rsidRDefault="00990C1F" w:rsidP="00990C1F">
            <w:r w:rsidRPr="00990C1F">
              <w:t>Кол-во часов на уровень</w:t>
            </w:r>
          </w:p>
        </w:tc>
        <w:tc>
          <w:tcPr>
            <w:tcW w:w="794" w:type="pct"/>
            <w:gridSpan w:val="2"/>
            <w:shd w:val="clear" w:color="auto" w:fill="BDD6EE"/>
            <w:hideMark/>
          </w:tcPr>
          <w:p w:rsidR="00990C1F" w:rsidRPr="00990C1F" w:rsidRDefault="00990C1F" w:rsidP="00990C1F">
            <w:r w:rsidRPr="00990C1F">
              <w:t>5-ти дневная неделя</w:t>
            </w:r>
          </w:p>
        </w:tc>
        <w:tc>
          <w:tcPr>
            <w:tcW w:w="826" w:type="pct"/>
            <w:vMerge w:val="restart"/>
            <w:shd w:val="clear" w:color="auto" w:fill="BDD6EE"/>
          </w:tcPr>
          <w:p w:rsidR="00990C1F" w:rsidRPr="00990C1F" w:rsidRDefault="00990C1F" w:rsidP="00990C1F">
            <w:r w:rsidRPr="00990C1F">
              <w:t>Формы промежуточной аттестации</w:t>
            </w:r>
          </w:p>
        </w:tc>
      </w:tr>
      <w:tr w:rsidR="00990C1F" w:rsidRPr="00990C1F" w:rsidTr="00D14AE0">
        <w:trPr>
          <w:trHeight w:val="346"/>
        </w:trPr>
        <w:tc>
          <w:tcPr>
            <w:tcW w:w="988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1291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626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74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794" w:type="pct"/>
            <w:gridSpan w:val="2"/>
            <w:shd w:val="clear" w:color="auto" w:fill="BDD6EE"/>
            <w:hideMark/>
          </w:tcPr>
          <w:p w:rsidR="00990C1F" w:rsidRPr="00990C1F" w:rsidRDefault="00990C1F" w:rsidP="00990C1F">
            <w:r w:rsidRPr="00990C1F">
              <w:t>Количество часов в неделю</w:t>
            </w:r>
          </w:p>
        </w:tc>
        <w:tc>
          <w:tcPr>
            <w:tcW w:w="826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1291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626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74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397" w:type="pct"/>
            <w:shd w:val="clear" w:color="auto" w:fill="BDD6EE"/>
            <w:hideMark/>
          </w:tcPr>
          <w:p w:rsidR="00990C1F" w:rsidRPr="00990C1F" w:rsidRDefault="00990C1F" w:rsidP="00990C1F">
            <w:r w:rsidRPr="00990C1F">
              <w:t xml:space="preserve">   10 класс</w:t>
            </w:r>
          </w:p>
        </w:tc>
        <w:tc>
          <w:tcPr>
            <w:tcW w:w="397" w:type="pct"/>
            <w:shd w:val="clear" w:color="auto" w:fill="BDD6EE"/>
            <w:hideMark/>
          </w:tcPr>
          <w:p w:rsidR="00990C1F" w:rsidRPr="00990C1F" w:rsidRDefault="00990C1F" w:rsidP="00990C1F">
            <w:r w:rsidRPr="00990C1F">
              <w:t xml:space="preserve">   11 класс</w:t>
            </w:r>
          </w:p>
        </w:tc>
        <w:tc>
          <w:tcPr>
            <w:tcW w:w="826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1291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626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474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34 </w:t>
            </w:r>
            <w:proofErr w:type="spellStart"/>
            <w:r w:rsidRPr="00990C1F">
              <w:t>уч.нед</w:t>
            </w:r>
            <w:proofErr w:type="spellEnd"/>
            <w:r w:rsidRPr="00990C1F">
              <w:t>.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33 </w:t>
            </w:r>
            <w:proofErr w:type="spellStart"/>
            <w:r w:rsidRPr="00990C1F">
              <w:t>уч.нед</w:t>
            </w:r>
            <w:proofErr w:type="spellEnd"/>
            <w:r w:rsidRPr="00990C1F">
              <w:t>.</w:t>
            </w:r>
          </w:p>
        </w:tc>
        <w:tc>
          <w:tcPr>
            <w:tcW w:w="826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7"/>
        </w:trPr>
        <w:tc>
          <w:tcPr>
            <w:tcW w:w="5000" w:type="pct"/>
            <w:gridSpan w:val="7"/>
            <w:shd w:val="clear" w:color="auto" w:fill="DEEAF6"/>
          </w:tcPr>
          <w:p w:rsidR="00990C1F" w:rsidRPr="00990C1F" w:rsidRDefault="00990C1F" w:rsidP="00990C1F">
            <w:r w:rsidRPr="00990C1F">
              <w:lastRenderedPageBreak/>
              <w:t>Обязательная часть (60% = 1776 часов)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Русский язык и литература</w:t>
            </w:r>
          </w:p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 xml:space="preserve">Русский язык 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201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3 (102)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3 (99)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Контрольный диктант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Литература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Родной язык и родная литература</w:t>
            </w:r>
          </w:p>
        </w:tc>
        <w:tc>
          <w:tcPr>
            <w:tcW w:w="1291" w:type="pct"/>
            <w:noWrap/>
            <w:hideMark/>
          </w:tcPr>
          <w:p w:rsidR="00990C1F" w:rsidRPr="00990C1F" w:rsidRDefault="00990C1F" w:rsidP="00990C1F">
            <w:r w:rsidRPr="00990C1F">
              <w:t>Родной язык (чеченский)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</w:t>
            </w:r>
          </w:p>
          <w:p w:rsidR="00990C1F" w:rsidRPr="00990C1F" w:rsidRDefault="00990C1F" w:rsidP="00990C1F">
            <w:r w:rsidRPr="00990C1F">
              <w:t>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noWrap/>
            <w:hideMark/>
          </w:tcPr>
          <w:p w:rsidR="00990C1F" w:rsidRPr="00990C1F" w:rsidRDefault="00990C1F" w:rsidP="00990C1F">
            <w:r w:rsidRPr="00990C1F">
              <w:t>Родная литература (чеченская)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548"/>
        </w:trPr>
        <w:tc>
          <w:tcPr>
            <w:tcW w:w="988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Иностранные языки</w:t>
            </w:r>
          </w:p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Иностранный язык (английский)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Математика и информатика</w:t>
            </w:r>
          </w:p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 xml:space="preserve">Математика </w:t>
            </w:r>
          </w:p>
          <w:p w:rsidR="00990C1F" w:rsidRPr="00990C1F" w:rsidRDefault="00990C1F" w:rsidP="00990C1F">
            <w:r w:rsidRPr="00990C1F">
              <w:t>Учебный курс:</w:t>
            </w:r>
          </w:p>
          <w:p w:rsidR="00990C1F" w:rsidRPr="00990C1F" w:rsidRDefault="00990C1F" w:rsidP="00990C1F">
            <w:r w:rsidRPr="00990C1F">
              <w:t>«Алгебра и начала математического анализа»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Учебный курс «Геометрия»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</w:t>
            </w:r>
          </w:p>
          <w:p w:rsidR="00990C1F" w:rsidRPr="00990C1F" w:rsidRDefault="00990C1F" w:rsidP="00990C1F">
            <w:r w:rsidRPr="00990C1F">
              <w:t>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Учебный курс:</w:t>
            </w:r>
          </w:p>
          <w:p w:rsidR="00990C1F" w:rsidRPr="00990C1F" w:rsidRDefault="00990C1F" w:rsidP="00990C1F">
            <w:r w:rsidRPr="00990C1F">
              <w:t>«Вероятность и статистика»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Информатика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Практическая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</w:tcPr>
          <w:p w:rsidR="00990C1F" w:rsidRPr="00990C1F" w:rsidRDefault="00990C1F" w:rsidP="00990C1F">
            <w:r w:rsidRPr="00990C1F">
              <w:t>Общественно-научные предметы</w:t>
            </w:r>
          </w:p>
        </w:tc>
        <w:tc>
          <w:tcPr>
            <w:tcW w:w="1291" w:type="pct"/>
          </w:tcPr>
          <w:p w:rsidR="00990C1F" w:rsidRPr="00990C1F" w:rsidRDefault="00990C1F" w:rsidP="00990C1F">
            <w:r w:rsidRPr="00990C1F">
              <w:t>История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</w:tcPr>
          <w:p w:rsidR="00990C1F" w:rsidRPr="00990C1F" w:rsidRDefault="00990C1F" w:rsidP="00990C1F"/>
        </w:tc>
        <w:tc>
          <w:tcPr>
            <w:tcW w:w="1291" w:type="pct"/>
          </w:tcPr>
          <w:p w:rsidR="00990C1F" w:rsidRPr="00990C1F" w:rsidRDefault="00990C1F" w:rsidP="00990C1F">
            <w:r w:rsidRPr="00990C1F">
              <w:t xml:space="preserve">Обществознание 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</w:tcPr>
          <w:p w:rsidR="00990C1F" w:rsidRPr="00990C1F" w:rsidRDefault="00990C1F" w:rsidP="00990C1F"/>
        </w:tc>
        <w:tc>
          <w:tcPr>
            <w:tcW w:w="1291" w:type="pct"/>
          </w:tcPr>
          <w:p w:rsidR="00990C1F" w:rsidRPr="00990C1F" w:rsidRDefault="00990C1F" w:rsidP="00990C1F">
            <w:r w:rsidRPr="00990C1F">
              <w:t xml:space="preserve">География 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Естественно-научные предметы</w:t>
            </w:r>
          </w:p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Физика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Химия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Лабораторная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291" w:type="pct"/>
            <w:hideMark/>
          </w:tcPr>
          <w:p w:rsidR="00990C1F" w:rsidRPr="00990C1F" w:rsidRDefault="00990C1F" w:rsidP="00990C1F">
            <w:r w:rsidRPr="00990C1F">
              <w:t>Биология</w:t>
            </w:r>
          </w:p>
        </w:tc>
        <w:tc>
          <w:tcPr>
            <w:tcW w:w="626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lastRenderedPageBreak/>
              <w:t xml:space="preserve">Физическая культура, </w:t>
            </w:r>
          </w:p>
        </w:tc>
        <w:tc>
          <w:tcPr>
            <w:tcW w:w="1291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Физическая культура</w:t>
            </w:r>
          </w:p>
        </w:tc>
        <w:tc>
          <w:tcPr>
            <w:tcW w:w="626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  <w:shd w:val="clear" w:color="auto" w:fill="auto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r w:rsidRPr="00990C1F">
              <w:t xml:space="preserve">Сдача нормативов  </w:t>
            </w:r>
          </w:p>
        </w:tc>
      </w:tr>
      <w:tr w:rsidR="00990C1F" w:rsidRPr="00990C1F" w:rsidTr="00D14AE0">
        <w:trPr>
          <w:trHeight w:val="726"/>
        </w:trPr>
        <w:tc>
          <w:tcPr>
            <w:tcW w:w="988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Основы безопасности защиты Родины</w:t>
            </w:r>
          </w:p>
        </w:tc>
        <w:tc>
          <w:tcPr>
            <w:tcW w:w="1291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Основы безопасности и защиты Родины</w:t>
            </w:r>
          </w:p>
        </w:tc>
        <w:tc>
          <w:tcPr>
            <w:tcW w:w="626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  <w:shd w:val="clear" w:color="auto" w:fill="auto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1291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Индивидуальный проект</w:t>
            </w:r>
          </w:p>
        </w:tc>
        <w:tc>
          <w:tcPr>
            <w:tcW w:w="626" w:type="pct"/>
            <w:shd w:val="clear" w:color="auto" w:fill="auto"/>
            <w:hideMark/>
          </w:tcPr>
          <w:p w:rsidR="00990C1F" w:rsidRPr="00990C1F" w:rsidRDefault="00990C1F" w:rsidP="00990C1F"/>
        </w:tc>
        <w:tc>
          <w:tcPr>
            <w:tcW w:w="474" w:type="pct"/>
            <w:shd w:val="clear" w:color="auto" w:fill="auto"/>
          </w:tcPr>
          <w:p w:rsidR="00990C1F" w:rsidRPr="00990C1F" w:rsidRDefault="00990C1F" w:rsidP="00990C1F">
            <w:r w:rsidRPr="00990C1F">
              <w:t>34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r w:rsidRPr="00990C1F">
              <w:t>-</w:t>
            </w:r>
          </w:p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DEEAF6"/>
            <w:hideMark/>
          </w:tcPr>
          <w:p w:rsidR="00990C1F" w:rsidRPr="00990C1F" w:rsidRDefault="00990C1F" w:rsidP="00990C1F">
            <w:r w:rsidRPr="00990C1F">
              <w:t>Итого в обязательной части часов в неделю</w:t>
            </w:r>
          </w:p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474" w:type="pct"/>
            <w:shd w:val="clear" w:color="auto" w:fill="DEEAF6"/>
          </w:tcPr>
          <w:p w:rsidR="00990C1F" w:rsidRPr="00990C1F" w:rsidRDefault="00990C1F" w:rsidP="00990C1F"/>
        </w:tc>
        <w:tc>
          <w:tcPr>
            <w:tcW w:w="397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 xml:space="preserve">  27</w:t>
            </w:r>
          </w:p>
          <w:p w:rsidR="00990C1F" w:rsidRPr="00990C1F" w:rsidRDefault="00990C1F" w:rsidP="00990C1F">
            <w:r w:rsidRPr="00990C1F">
              <w:t>(918)</w:t>
            </w:r>
          </w:p>
        </w:tc>
        <w:tc>
          <w:tcPr>
            <w:tcW w:w="397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 xml:space="preserve">  26</w:t>
            </w:r>
          </w:p>
          <w:p w:rsidR="00990C1F" w:rsidRPr="00990C1F" w:rsidRDefault="00990C1F" w:rsidP="00990C1F">
            <w:r w:rsidRPr="00990C1F">
              <w:t>(858)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DEEAF6"/>
          </w:tcPr>
          <w:p w:rsidR="00990C1F" w:rsidRPr="00990C1F" w:rsidRDefault="00990C1F" w:rsidP="00990C1F">
            <w:r w:rsidRPr="00990C1F">
              <w:t>Итого обязательная часть учебного плана</w:t>
            </w:r>
          </w:p>
        </w:tc>
        <w:tc>
          <w:tcPr>
            <w:tcW w:w="1269" w:type="pct"/>
            <w:gridSpan w:val="3"/>
            <w:shd w:val="clear" w:color="auto" w:fill="DEEAF6"/>
          </w:tcPr>
          <w:p w:rsidR="00990C1F" w:rsidRPr="00990C1F" w:rsidRDefault="00990C1F" w:rsidP="00990C1F">
            <w:r w:rsidRPr="00990C1F">
              <w:t xml:space="preserve">           1776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5000" w:type="pct"/>
            <w:gridSpan w:val="7"/>
            <w:shd w:val="clear" w:color="auto" w:fill="B4C6E7"/>
          </w:tcPr>
          <w:p w:rsidR="00990C1F" w:rsidRPr="00990C1F" w:rsidRDefault="00990C1F" w:rsidP="00990C1F">
            <w:r w:rsidRPr="00990C1F">
              <w:t>Часть, формируемая участниками образовательных отношений</w:t>
            </w:r>
          </w:p>
          <w:p w:rsidR="00990C1F" w:rsidRPr="00990C1F" w:rsidRDefault="00990C1F" w:rsidP="00990C1F">
            <w:r w:rsidRPr="00990C1F">
              <w:t>(дополнительные учебные предметы, курсы по выбору обучающихся2)</w:t>
            </w:r>
          </w:p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B4C6E7"/>
          </w:tcPr>
          <w:p w:rsidR="00990C1F" w:rsidRPr="00990C1F" w:rsidRDefault="00990C1F" w:rsidP="00990C1F">
            <w:r w:rsidRPr="00990C1F">
              <w:t>Урочная деятельность (ЭК):</w:t>
            </w:r>
          </w:p>
        </w:tc>
        <w:tc>
          <w:tcPr>
            <w:tcW w:w="474" w:type="pct"/>
            <w:shd w:val="clear" w:color="auto" w:fill="B4C6E7"/>
          </w:tcPr>
          <w:p w:rsidR="00990C1F" w:rsidRPr="00990C1F" w:rsidRDefault="00990C1F" w:rsidP="00990C1F">
            <w:r w:rsidRPr="00990C1F">
              <w:t>15 (502)</w:t>
            </w:r>
          </w:p>
        </w:tc>
        <w:tc>
          <w:tcPr>
            <w:tcW w:w="397" w:type="pct"/>
            <w:shd w:val="clear" w:color="auto" w:fill="B4C6E7"/>
          </w:tcPr>
          <w:p w:rsidR="00990C1F" w:rsidRPr="00990C1F" w:rsidRDefault="00990C1F" w:rsidP="00990C1F">
            <w:r w:rsidRPr="00990C1F">
              <w:t>7(238)</w:t>
            </w:r>
          </w:p>
        </w:tc>
        <w:tc>
          <w:tcPr>
            <w:tcW w:w="397" w:type="pct"/>
            <w:shd w:val="clear" w:color="auto" w:fill="B4C6E7"/>
          </w:tcPr>
          <w:p w:rsidR="00990C1F" w:rsidRPr="00990C1F" w:rsidRDefault="00990C1F" w:rsidP="00990C1F">
            <w:r w:rsidRPr="00990C1F">
              <w:t>8(264)</w:t>
            </w:r>
          </w:p>
        </w:tc>
        <w:tc>
          <w:tcPr>
            <w:tcW w:w="826" w:type="pct"/>
            <w:shd w:val="clear" w:color="auto" w:fill="B4C6E7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280" w:type="pct"/>
            <w:gridSpan w:val="2"/>
            <w:shd w:val="clear" w:color="auto" w:fill="DEEAF6"/>
            <w:hideMark/>
          </w:tcPr>
          <w:p w:rsidR="00990C1F" w:rsidRPr="00990C1F" w:rsidRDefault="00990C1F" w:rsidP="00990C1F">
            <w:r w:rsidRPr="00990C1F">
              <w:t>Часть, формируемая участниками образовательных отношений</w:t>
            </w:r>
          </w:p>
        </w:tc>
        <w:tc>
          <w:tcPr>
            <w:tcW w:w="626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474" w:type="pct"/>
            <w:shd w:val="clear" w:color="auto" w:fill="DEEAF6"/>
          </w:tcPr>
          <w:p w:rsidR="00990C1F" w:rsidRPr="00990C1F" w:rsidRDefault="00990C1F" w:rsidP="00990C1F"/>
        </w:tc>
        <w:tc>
          <w:tcPr>
            <w:tcW w:w="397" w:type="pct"/>
            <w:shd w:val="clear" w:color="auto" w:fill="DEEAF6"/>
          </w:tcPr>
          <w:p w:rsidR="00990C1F" w:rsidRPr="00990C1F" w:rsidRDefault="00990C1F" w:rsidP="00990C1F"/>
        </w:tc>
        <w:tc>
          <w:tcPr>
            <w:tcW w:w="397" w:type="pct"/>
            <w:shd w:val="clear" w:color="auto" w:fill="DEEAF6"/>
          </w:tcPr>
          <w:p w:rsidR="00990C1F" w:rsidRPr="00990C1F" w:rsidRDefault="00990C1F" w:rsidP="00990C1F"/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280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 xml:space="preserve">Обществознание 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2280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Иностранный язык (английский)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2280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Алгебра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2280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Геометрия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>
            <w:r w:rsidRPr="00990C1F">
              <w:t>Контрольная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2280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 xml:space="preserve">Информатика </w:t>
            </w:r>
          </w:p>
        </w:tc>
        <w:tc>
          <w:tcPr>
            <w:tcW w:w="626" w:type="pct"/>
          </w:tcPr>
          <w:p w:rsidR="00990C1F" w:rsidRPr="00990C1F" w:rsidRDefault="00990C1F" w:rsidP="00990C1F">
            <w:r w:rsidRPr="00990C1F">
              <w:t>ЭК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33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-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>
            <w:r w:rsidRPr="00990C1F">
              <w:t>Собеседование</w:t>
            </w:r>
          </w:p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BDD6EE"/>
          </w:tcPr>
          <w:p w:rsidR="00990C1F" w:rsidRPr="00990C1F" w:rsidRDefault="00990C1F" w:rsidP="00990C1F">
            <w:r w:rsidRPr="00990C1F">
              <w:t xml:space="preserve">Учебная нагрузка по </w:t>
            </w:r>
            <w:proofErr w:type="spellStart"/>
            <w:r w:rsidRPr="00990C1F">
              <w:t>СанПин</w:t>
            </w:r>
            <w:proofErr w:type="spellEnd"/>
            <w:r w:rsidRPr="00990C1F">
              <w:t xml:space="preserve"> 1.2.3685-21 при 5-дневной учебной неделе</w:t>
            </w:r>
          </w:p>
        </w:tc>
        <w:tc>
          <w:tcPr>
            <w:tcW w:w="47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 67</w:t>
            </w:r>
          </w:p>
          <w:p w:rsidR="00990C1F" w:rsidRPr="00990C1F" w:rsidRDefault="00990C1F" w:rsidP="00990C1F">
            <w:r w:rsidRPr="00990C1F">
              <w:t>(2278)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34ч             (1156)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34ч (1122)</w:t>
            </w:r>
          </w:p>
        </w:tc>
        <w:tc>
          <w:tcPr>
            <w:tcW w:w="826" w:type="pct"/>
            <w:shd w:val="clear" w:color="auto" w:fill="BDD6EE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BDD6EE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Внеурочная деятельность:</w:t>
            </w:r>
          </w:p>
          <w:p w:rsidR="00990C1F" w:rsidRPr="00990C1F" w:rsidRDefault="00990C1F" w:rsidP="00990C1F">
            <w:r w:rsidRPr="00990C1F">
              <w:rPr>
                <w:lang w:eastAsia="ru-RU"/>
              </w:rPr>
              <w:t>(часы внеурочной деятельности реализуются по отдельному плану)</w:t>
            </w:r>
          </w:p>
        </w:tc>
        <w:tc>
          <w:tcPr>
            <w:tcW w:w="47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670ч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>10ч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>10ч</w:t>
            </w:r>
          </w:p>
        </w:tc>
        <w:tc>
          <w:tcPr>
            <w:tcW w:w="826" w:type="pct"/>
            <w:shd w:val="clear" w:color="auto" w:fill="BDD6EE"/>
          </w:tcPr>
          <w:p w:rsidR="00990C1F" w:rsidRPr="00990C1F" w:rsidRDefault="00990C1F" w:rsidP="00990C1F"/>
        </w:tc>
      </w:tr>
      <w:tr w:rsidR="00990C1F" w:rsidRPr="00990C1F" w:rsidTr="00D14AE0">
        <w:trPr>
          <w:trHeight w:val="1988"/>
        </w:trPr>
        <w:tc>
          <w:tcPr>
            <w:tcW w:w="988" w:type="pct"/>
            <w:shd w:val="clear" w:color="auto" w:fill="DEEAF6"/>
          </w:tcPr>
          <w:p w:rsidR="00990C1F" w:rsidRPr="00990C1F" w:rsidRDefault="00990C1F" w:rsidP="00990C1F">
            <w:r w:rsidRPr="00990C1F">
              <w:t>Итого часов</w:t>
            </w:r>
          </w:p>
        </w:tc>
        <w:tc>
          <w:tcPr>
            <w:tcW w:w="3186" w:type="pct"/>
            <w:gridSpan w:val="5"/>
            <w:shd w:val="clear" w:color="auto" w:fill="DEEAF6"/>
          </w:tcPr>
          <w:p w:rsidR="00990C1F" w:rsidRPr="00990C1F" w:rsidRDefault="00990C1F" w:rsidP="00990C1F">
            <w:r w:rsidRPr="00990C1F">
              <w:t xml:space="preserve">Итого общий объём ООП СОО вместе с часами внеурочной деятельности = 2948 </w:t>
            </w:r>
            <w:proofErr w:type="spellStart"/>
            <w:proofErr w:type="gramStart"/>
            <w:r w:rsidRPr="00990C1F">
              <w:t>ак.ч</w:t>
            </w:r>
            <w:proofErr w:type="spellEnd"/>
            <w:proofErr w:type="gramEnd"/>
            <w:r w:rsidRPr="00990C1F">
              <w:t xml:space="preserve"> из них:</w:t>
            </w:r>
          </w:p>
          <w:p w:rsidR="00990C1F" w:rsidRPr="00990C1F" w:rsidRDefault="00990C1F" w:rsidP="00990C1F">
            <w:r w:rsidRPr="00990C1F">
              <w:t xml:space="preserve">Обязательная часть УП (60%) = 1776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(аудиторная нагрузка) и часть, формируемая участниками образовательных отношений = 1172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(40%) из них: 670 </w:t>
            </w:r>
            <w:proofErr w:type="spellStart"/>
            <w:r w:rsidRPr="00990C1F">
              <w:lastRenderedPageBreak/>
              <w:t>ак.ч</w:t>
            </w:r>
            <w:proofErr w:type="spellEnd"/>
            <w:r w:rsidRPr="00990C1F">
              <w:t xml:space="preserve">. внеурочная деятельность + 502 </w:t>
            </w:r>
            <w:proofErr w:type="spellStart"/>
            <w:r w:rsidRPr="00990C1F">
              <w:t>ак.ч</w:t>
            </w:r>
            <w:proofErr w:type="spellEnd"/>
            <w:r w:rsidRPr="00990C1F">
              <w:t>. (аудиторная нагрузка) в рамках урочной деятельности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</w:tbl>
    <w:p w:rsidR="00990C1F" w:rsidRPr="00990C1F" w:rsidRDefault="00990C1F" w:rsidP="00990C1F"/>
    <w:p w:rsidR="00990C1F" w:rsidRPr="00990C1F" w:rsidRDefault="00990C1F" w:rsidP="00990C1F"/>
    <w:p w:rsidR="00990C1F" w:rsidRPr="00990C1F" w:rsidRDefault="00990C1F" w:rsidP="00990C1F">
      <w:pPr>
        <w:spacing w:after="0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Учебный план естественно-научного профиля</w:t>
      </w:r>
    </w:p>
    <w:p w:rsidR="00990C1F" w:rsidRPr="00990C1F" w:rsidRDefault="00990C1F" w:rsidP="00990C1F">
      <w:pPr>
        <w:spacing w:after="0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с изучением родных языков</w:t>
      </w:r>
    </w:p>
    <w:p w:rsidR="00990C1F" w:rsidRPr="00990C1F" w:rsidRDefault="00990C1F" w:rsidP="00990C1F">
      <w:pPr>
        <w:spacing w:after="0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для 10 -11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852"/>
        <w:gridCol w:w="940"/>
        <w:gridCol w:w="898"/>
        <w:gridCol w:w="815"/>
        <w:gridCol w:w="815"/>
        <w:gridCol w:w="1580"/>
      </w:tblGrid>
      <w:tr w:rsidR="00990C1F" w:rsidRPr="00990C1F" w:rsidTr="00D14AE0">
        <w:trPr>
          <w:trHeight w:val="346"/>
        </w:trPr>
        <w:tc>
          <w:tcPr>
            <w:tcW w:w="792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Предметная область</w:t>
            </w:r>
          </w:p>
        </w:tc>
        <w:tc>
          <w:tcPr>
            <w:tcW w:w="1497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Учебный предмет</w:t>
            </w:r>
          </w:p>
        </w:tc>
        <w:tc>
          <w:tcPr>
            <w:tcW w:w="520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Уровень</w:t>
            </w:r>
          </w:p>
        </w:tc>
        <w:tc>
          <w:tcPr>
            <w:tcW w:w="495" w:type="pct"/>
            <w:vMerge w:val="restart"/>
            <w:shd w:val="clear" w:color="auto" w:fill="DEEAF6"/>
          </w:tcPr>
          <w:p w:rsidR="00990C1F" w:rsidRPr="00990C1F" w:rsidRDefault="00990C1F" w:rsidP="00990C1F">
            <w:r w:rsidRPr="00990C1F">
              <w:t>Кол-во часов на уровень</w:t>
            </w:r>
          </w:p>
        </w:tc>
        <w:tc>
          <w:tcPr>
            <w:tcW w:w="828" w:type="pct"/>
            <w:gridSpan w:val="2"/>
            <w:shd w:val="clear" w:color="auto" w:fill="DEEAF6"/>
            <w:hideMark/>
          </w:tcPr>
          <w:p w:rsidR="00990C1F" w:rsidRPr="00990C1F" w:rsidRDefault="00990C1F" w:rsidP="00990C1F">
            <w:r w:rsidRPr="00990C1F">
              <w:t>5-ти дневная неделя</w:t>
            </w:r>
          </w:p>
        </w:tc>
        <w:tc>
          <w:tcPr>
            <w:tcW w:w="868" w:type="pct"/>
            <w:vMerge w:val="restart"/>
            <w:shd w:val="clear" w:color="auto" w:fill="DEEAF6"/>
          </w:tcPr>
          <w:p w:rsidR="00990C1F" w:rsidRPr="00990C1F" w:rsidRDefault="00990C1F" w:rsidP="00990C1F">
            <w:r w:rsidRPr="00990C1F">
              <w:t>Формы промежуточной аттестации</w:t>
            </w:r>
          </w:p>
        </w:tc>
      </w:tr>
      <w:tr w:rsidR="00990C1F" w:rsidRPr="00990C1F" w:rsidTr="00D14AE0">
        <w:trPr>
          <w:trHeight w:val="346"/>
        </w:trPr>
        <w:tc>
          <w:tcPr>
            <w:tcW w:w="792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1497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520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95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828" w:type="pct"/>
            <w:gridSpan w:val="2"/>
            <w:shd w:val="clear" w:color="auto" w:fill="DEEAF6"/>
            <w:hideMark/>
          </w:tcPr>
          <w:p w:rsidR="00990C1F" w:rsidRPr="00990C1F" w:rsidRDefault="00990C1F" w:rsidP="00990C1F">
            <w:r w:rsidRPr="00990C1F">
              <w:t>Количество часов в неделю</w:t>
            </w:r>
          </w:p>
        </w:tc>
        <w:tc>
          <w:tcPr>
            <w:tcW w:w="868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1497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520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95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414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 xml:space="preserve">   10 </w:t>
            </w:r>
          </w:p>
          <w:p w:rsidR="00990C1F" w:rsidRPr="00990C1F" w:rsidRDefault="00990C1F" w:rsidP="00990C1F">
            <w:r w:rsidRPr="00990C1F">
              <w:t>класс</w:t>
            </w:r>
          </w:p>
        </w:tc>
        <w:tc>
          <w:tcPr>
            <w:tcW w:w="414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 xml:space="preserve">  11 класс</w:t>
            </w:r>
          </w:p>
        </w:tc>
        <w:tc>
          <w:tcPr>
            <w:tcW w:w="868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1497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520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495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414" w:type="pct"/>
            <w:shd w:val="clear" w:color="auto" w:fill="DEEAF6"/>
          </w:tcPr>
          <w:p w:rsidR="00990C1F" w:rsidRPr="00990C1F" w:rsidRDefault="00990C1F" w:rsidP="00990C1F">
            <w:r w:rsidRPr="00990C1F">
              <w:t xml:space="preserve">34 </w:t>
            </w:r>
            <w:proofErr w:type="spellStart"/>
            <w:r w:rsidRPr="00990C1F">
              <w:t>уч.нед</w:t>
            </w:r>
            <w:proofErr w:type="spellEnd"/>
            <w:r w:rsidRPr="00990C1F">
              <w:t>.</w:t>
            </w:r>
          </w:p>
        </w:tc>
        <w:tc>
          <w:tcPr>
            <w:tcW w:w="414" w:type="pct"/>
            <w:shd w:val="clear" w:color="auto" w:fill="DEEAF6"/>
          </w:tcPr>
          <w:p w:rsidR="00990C1F" w:rsidRPr="00990C1F" w:rsidRDefault="00990C1F" w:rsidP="00990C1F">
            <w:r w:rsidRPr="00990C1F">
              <w:t xml:space="preserve">33 </w:t>
            </w:r>
            <w:proofErr w:type="spellStart"/>
            <w:r w:rsidRPr="00990C1F">
              <w:t>уч.нед</w:t>
            </w:r>
            <w:proofErr w:type="spellEnd"/>
            <w:r w:rsidRPr="00990C1F">
              <w:t>.</w:t>
            </w:r>
          </w:p>
        </w:tc>
        <w:tc>
          <w:tcPr>
            <w:tcW w:w="868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7"/>
        </w:trPr>
        <w:tc>
          <w:tcPr>
            <w:tcW w:w="5000" w:type="pct"/>
            <w:gridSpan w:val="7"/>
            <w:shd w:val="clear" w:color="auto" w:fill="BDD6EE"/>
          </w:tcPr>
          <w:p w:rsidR="00990C1F" w:rsidRPr="00990C1F" w:rsidRDefault="00990C1F" w:rsidP="00990C1F">
            <w:r w:rsidRPr="00990C1F">
              <w:t>Обязательная часть (60% = 1776 часов)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Русский язык и литература</w:t>
            </w:r>
          </w:p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 xml:space="preserve">Русский язык 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201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3 (102)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3 (99)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Контрольный диктант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Литература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Родной язык и родная литература</w:t>
            </w:r>
          </w:p>
        </w:tc>
        <w:tc>
          <w:tcPr>
            <w:tcW w:w="1497" w:type="pct"/>
            <w:noWrap/>
            <w:hideMark/>
          </w:tcPr>
          <w:p w:rsidR="00990C1F" w:rsidRPr="00990C1F" w:rsidRDefault="00990C1F" w:rsidP="00990C1F">
            <w:r w:rsidRPr="00990C1F">
              <w:t>Родной язык (чеченский)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noWrap/>
            <w:hideMark/>
          </w:tcPr>
          <w:p w:rsidR="00990C1F" w:rsidRPr="00990C1F" w:rsidRDefault="00990C1F" w:rsidP="00990C1F">
            <w:r w:rsidRPr="00990C1F">
              <w:t>Родная литература (чеченская)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Иностранные языки</w:t>
            </w:r>
          </w:p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Иностранный язык (английский)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Математика и информатика</w:t>
            </w:r>
          </w:p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 xml:space="preserve">Математика </w:t>
            </w:r>
          </w:p>
          <w:p w:rsidR="00990C1F" w:rsidRPr="00990C1F" w:rsidRDefault="00990C1F" w:rsidP="00990C1F">
            <w:r w:rsidRPr="00990C1F">
              <w:t>Учебный курс:</w:t>
            </w:r>
          </w:p>
          <w:p w:rsidR="00990C1F" w:rsidRPr="00990C1F" w:rsidRDefault="00990C1F" w:rsidP="00990C1F">
            <w:r w:rsidRPr="00990C1F">
              <w:t>«Алгебра и начала математического анализа»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Учебный курс «Геометрия»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2(68)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Учебный курс:</w:t>
            </w:r>
          </w:p>
          <w:p w:rsidR="00990C1F" w:rsidRPr="00990C1F" w:rsidRDefault="00990C1F" w:rsidP="00990C1F">
            <w:r w:rsidRPr="00990C1F">
              <w:t>«Вероятность и статистика»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Информатика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Практическая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 w:val="restart"/>
            <w:shd w:val="clear" w:color="auto" w:fill="DEEAF6"/>
          </w:tcPr>
          <w:p w:rsidR="00990C1F" w:rsidRPr="00990C1F" w:rsidRDefault="00990C1F" w:rsidP="00990C1F">
            <w:r w:rsidRPr="00990C1F">
              <w:t>Общественно-научные предметы</w:t>
            </w:r>
          </w:p>
        </w:tc>
        <w:tc>
          <w:tcPr>
            <w:tcW w:w="1497" w:type="pct"/>
          </w:tcPr>
          <w:p w:rsidR="00990C1F" w:rsidRPr="00990C1F" w:rsidRDefault="00990C1F" w:rsidP="00990C1F">
            <w:r w:rsidRPr="00990C1F">
              <w:t>История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</w:tcPr>
          <w:p w:rsidR="00990C1F" w:rsidRPr="00990C1F" w:rsidRDefault="00990C1F" w:rsidP="00990C1F"/>
        </w:tc>
        <w:tc>
          <w:tcPr>
            <w:tcW w:w="1497" w:type="pct"/>
          </w:tcPr>
          <w:p w:rsidR="00990C1F" w:rsidRPr="00990C1F" w:rsidRDefault="00990C1F" w:rsidP="00990C1F">
            <w:r w:rsidRPr="00990C1F">
              <w:t xml:space="preserve">Обществознание 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</w:tcPr>
          <w:p w:rsidR="00990C1F" w:rsidRPr="00990C1F" w:rsidRDefault="00990C1F" w:rsidP="00990C1F"/>
        </w:tc>
        <w:tc>
          <w:tcPr>
            <w:tcW w:w="1497" w:type="pct"/>
          </w:tcPr>
          <w:p w:rsidR="00990C1F" w:rsidRPr="00990C1F" w:rsidRDefault="00990C1F" w:rsidP="00990C1F">
            <w:r w:rsidRPr="00990C1F">
              <w:t xml:space="preserve">География 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Естественно-научные предметы</w:t>
            </w:r>
          </w:p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Физика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Химия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Лабораторная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Биология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 xml:space="preserve">Физическая культура, </w:t>
            </w:r>
          </w:p>
          <w:p w:rsidR="00990C1F" w:rsidRPr="00990C1F" w:rsidRDefault="00990C1F" w:rsidP="00990C1F"/>
        </w:tc>
        <w:tc>
          <w:tcPr>
            <w:tcW w:w="14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Физическая культура</w:t>
            </w:r>
          </w:p>
        </w:tc>
        <w:tc>
          <w:tcPr>
            <w:tcW w:w="520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  <w:shd w:val="clear" w:color="auto" w:fill="auto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414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r w:rsidRPr="00990C1F">
              <w:t xml:space="preserve">Сдача нормативов  </w:t>
            </w:r>
          </w:p>
        </w:tc>
      </w:tr>
      <w:tr w:rsidR="00990C1F" w:rsidRPr="00990C1F" w:rsidTr="00D14AE0">
        <w:trPr>
          <w:trHeight w:val="726"/>
        </w:trPr>
        <w:tc>
          <w:tcPr>
            <w:tcW w:w="792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Основы безопасности и защиты Родины</w:t>
            </w:r>
          </w:p>
        </w:tc>
        <w:tc>
          <w:tcPr>
            <w:tcW w:w="14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Основы безопасности и защиты Родины</w:t>
            </w:r>
          </w:p>
        </w:tc>
        <w:tc>
          <w:tcPr>
            <w:tcW w:w="520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  <w:shd w:val="clear" w:color="auto" w:fill="auto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792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1497" w:type="pct"/>
            <w:hideMark/>
          </w:tcPr>
          <w:p w:rsidR="00990C1F" w:rsidRPr="00990C1F" w:rsidRDefault="00990C1F" w:rsidP="00990C1F">
            <w:r w:rsidRPr="00990C1F">
              <w:t>Индивидуальный проект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/>
        </w:tc>
        <w:tc>
          <w:tcPr>
            <w:tcW w:w="495" w:type="pct"/>
          </w:tcPr>
          <w:p w:rsidR="00990C1F" w:rsidRPr="00990C1F" w:rsidRDefault="00990C1F" w:rsidP="00990C1F">
            <w:r w:rsidRPr="00990C1F">
              <w:t>34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414" w:type="pct"/>
            <w:hideMark/>
          </w:tcPr>
          <w:p w:rsidR="00990C1F" w:rsidRPr="00990C1F" w:rsidRDefault="00990C1F" w:rsidP="00990C1F">
            <w:r w:rsidRPr="00990C1F"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Защита ИП</w:t>
            </w:r>
          </w:p>
        </w:tc>
      </w:tr>
      <w:tr w:rsidR="00990C1F" w:rsidRPr="00990C1F" w:rsidTr="00D14AE0">
        <w:trPr>
          <w:trHeight w:val="363"/>
        </w:trPr>
        <w:tc>
          <w:tcPr>
            <w:tcW w:w="2809" w:type="pct"/>
            <w:gridSpan w:val="3"/>
            <w:shd w:val="clear" w:color="auto" w:fill="BDD6EE"/>
            <w:hideMark/>
          </w:tcPr>
          <w:p w:rsidR="00990C1F" w:rsidRPr="00990C1F" w:rsidRDefault="00990C1F" w:rsidP="00990C1F">
            <w:r w:rsidRPr="00990C1F">
              <w:t>Итого в обязательной части часов в неделю</w:t>
            </w:r>
          </w:p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495" w:type="pct"/>
            <w:shd w:val="clear" w:color="auto" w:fill="BDD6EE"/>
          </w:tcPr>
          <w:p w:rsidR="00990C1F" w:rsidRPr="00990C1F" w:rsidRDefault="00990C1F" w:rsidP="00990C1F"/>
        </w:tc>
        <w:tc>
          <w:tcPr>
            <w:tcW w:w="414" w:type="pct"/>
            <w:shd w:val="clear" w:color="auto" w:fill="BDD6EE"/>
            <w:hideMark/>
          </w:tcPr>
          <w:p w:rsidR="00990C1F" w:rsidRPr="00990C1F" w:rsidRDefault="00990C1F" w:rsidP="00990C1F">
            <w:r w:rsidRPr="00990C1F">
              <w:t xml:space="preserve">     27</w:t>
            </w:r>
          </w:p>
          <w:p w:rsidR="00990C1F" w:rsidRPr="00990C1F" w:rsidRDefault="00990C1F" w:rsidP="00990C1F">
            <w:r w:rsidRPr="00990C1F">
              <w:t xml:space="preserve"> (918)</w:t>
            </w:r>
          </w:p>
        </w:tc>
        <w:tc>
          <w:tcPr>
            <w:tcW w:w="414" w:type="pct"/>
            <w:shd w:val="clear" w:color="auto" w:fill="BDD6EE"/>
            <w:hideMark/>
          </w:tcPr>
          <w:p w:rsidR="00990C1F" w:rsidRPr="00990C1F" w:rsidRDefault="00990C1F" w:rsidP="00990C1F">
            <w:r w:rsidRPr="00990C1F">
              <w:t xml:space="preserve">   26</w:t>
            </w:r>
          </w:p>
          <w:p w:rsidR="00990C1F" w:rsidRPr="00990C1F" w:rsidRDefault="00990C1F" w:rsidP="00990C1F">
            <w:r w:rsidRPr="00990C1F">
              <w:t xml:space="preserve"> (858)</w:t>
            </w:r>
          </w:p>
        </w:tc>
        <w:tc>
          <w:tcPr>
            <w:tcW w:w="868" w:type="pct"/>
            <w:shd w:val="clear" w:color="auto" w:fill="BDD6EE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809" w:type="pct"/>
            <w:gridSpan w:val="3"/>
            <w:shd w:val="clear" w:color="auto" w:fill="BDD6EE"/>
          </w:tcPr>
          <w:p w:rsidR="00990C1F" w:rsidRPr="00990C1F" w:rsidRDefault="00990C1F" w:rsidP="00990C1F">
            <w:r w:rsidRPr="00990C1F">
              <w:t>Итого обязательная часть учебного плана</w:t>
            </w:r>
          </w:p>
        </w:tc>
        <w:tc>
          <w:tcPr>
            <w:tcW w:w="1323" w:type="pct"/>
            <w:gridSpan w:val="3"/>
            <w:shd w:val="clear" w:color="auto" w:fill="BDD6EE"/>
          </w:tcPr>
          <w:p w:rsidR="00990C1F" w:rsidRPr="00990C1F" w:rsidRDefault="00990C1F" w:rsidP="00990C1F">
            <w:r w:rsidRPr="00990C1F">
              <w:t>1776</w:t>
            </w:r>
          </w:p>
        </w:tc>
        <w:tc>
          <w:tcPr>
            <w:tcW w:w="868" w:type="pct"/>
            <w:shd w:val="clear" w:color="auto" w:fill="BDD6EE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5000" w:type="pct"/>
            <w:gridSpan w:val="7"/>
            <w:shd w:val="clear" w:color="auto" w:fill="DEEAF6"/>
          </w:tcPr>
          <w:p w:rsidR="00990C1F" w:rsidRPr="00990C1F" w:rsidRDefault="00990C1F" w:rsidP="00990C1F">
            <w:r w:rsidRPr="00990C1F">
              <w:t>Часть, формируемая участниками образовательных отношений</w:t>
            </w:r>
          </w:p>
          <w:p w:rsidR="00990C1F" w:rsidRPr="00990C1F" w:rsidRDefault="00990C1F" w:rsidP="00990C1F">
            <w:r w:rsidRPr="00990C1F">
              <w:t>(дополнительные учебные предметы, курсы по выбору обучающихся2)</w:t>
            </w:r>
          </w:p>
        </w:tc>
      </w:tr>
      <w:tr w:rsidR="00990C1F" w:rsidRPr="00990C1F" w:rsidTr="00D14AE0">
        <w:trPr>
          <w:trHeight w:val="363"/>
        </w:trPr>
        <w:tc>
          <w:tcPr>
            <w:tcW w:w="2809" w:type="pct"/>
            <w:gridSpan w:val="3"/>
            <w:shd w:val="clear" w:color="auto" w:fill="DEEAF6"/>
          </w:tcPr>
          <w:p w:rsidR="00990C1F" w:rsidRPr="00990C1F" w:rsidRDefault="00990C1F" w:rsidP="00990C1F">
            <w:r w:rsidRPr="00990C1F">
              <w:t>Урочная деятельность (ЭК):</w:t>
            </w:r>
          </w:p>
        </w:tc>
        <w:tc>
          <w:tcPr>
            <w:tcW w:w="495" w:type="pct"/>
            <w:shd w:val="clear" w:color="auto" w:fill="DEEAF6"/>
          </w:tcPr>
          <w:p w:rsidR="00990C1F" w:rsidRPr="00990C1F" w:rsidRDefault="00990C1F" w:rsidP="00990C1F">
            <w:r w:rsidRPr="00990C1F">
              <w:t>15 (502)</w:t>
            </w:r>
          </w:p>
        </w:tc>
        <w:tc>
          <w:tcPr>
            <w:tcW w:w="414" w:type="pct"/>
            <w:shd w:val="clear" w:color="auto" w:fill="DEEAF6"/>
          </w:tcPr>
          <w:p w:rsidR="00990C1F" w:rsidRPr="00990C1F" w:rsidRDefault="00990C1F" w:rsidP="00990C1F">
            <w:r w:rsidRPr="00990C1F">
              <w:t>7(238)</w:t>
            </w:r>
          </w:p>
        </w:tc>
        <w:tc>
          <w:tcPr>
            <w:tcW w:w="414" w:type="pct"/>
            <w:shd w:val="clear" w:color="auto" w:fill="DEEAF6"/>
          </w:tcPr>
          <w:p w:rsidR="00990C1F" w:rsidRPr="00990C1F" w:rsidRDefault="00990C1F" w:rsidP="00990C1F">
            <w:r w:rsidRPr="00990C1F">
              <w:t>8(264)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  <w:hideMark/>
          </w:tcPr>
          <w:p w:rsidR="00990C1F" w:rsidRPr="00990C1F" w:rsidRDefault="00990C1F" w:rsidP="00990C1F">
            <w:r w:rsidRPr="00990C1F">
              <w:t>Часть, формируемая участниками образовательных отношений</w:t>
            </w:r>
          </w:p>
        </w:tc>
        <w:tc>
          <w:tcPr>
            <w:tcW w:w="520" w:type="pct"/>
            <w:hideMark/>
          </w:tcPr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495" w:type="pct"/>
          </w:tcPr>
          <w:p w:rsidR="00990C1F" w:rsidRPr="00990C1F" w:rsidRDefault="00990C1F" w:rsidP="00990C1F"/>
        </w:tc>
        <w:tc>
          <w:tcPr>
            <w:tcW w:w="414" w:type="pct"/>
          </w:tcPr>
          <w:p w:rsidR="00990C1F" w:rsidRPr="00990C1F" w:rsidRDefault="00990C1F" w:rsidP="00990C1F"/>
        </w:tc>
        <w:tc>
          <w:tcPr>
            <w:tcW w:w="414" w:type="pct"/>
          </w:tcPr>
          <w:p w:rsidR="00990C1F" w:rsidRPr="00990C1F" w:rsidRDefault="00990C1F" w:rsidP="00990C1F"/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lastRenderedPageBreak/>
              <w:t xml:space="preserve">Химия 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2(68)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2(66)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>
            <w:r w:rsidRPr="00990C1F">
              <w:t xml:space="preserve">Лабораторная работа  </w:t>
            </w:r>
          </w:p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Биология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2(68)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2(66)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>
            <w:r w:rsidRPr="00990C1F">
              <w:t>Тестирование</w:t>
            </w:r>
          </w:p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Иностранный язык (английский)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1(33)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>
            <w:r w:rsidRPr="00990C1F">
              <w:t>Тестирование</w:t>
            </w:r>
          </w:p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Довузовская подготовка по химии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ЭК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1(33)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>
            <w:r w:rsidRPr="00990C1F">
              <w:t>Собеседование</w:t>
            </w:r>
          </w:p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Довузовская подготовка по биологии</w:t>
            </w:r>
          </w:p>
        </w:tc>
        <w:tc>
          <w:tcPr>
            <w:tcW w:w="520" w:type="pct"/>
          </w:tcPr>
          <w:p w:rsidR="00990C1F" w:rsidRPr="00990C1F" w:rsidRDefault="00990C1F" w:rsidP="00990C1F">
            <w:r w:rsidRPr="00990C1F">
              <w:t>ЭК</w:t>
            </w:r>
          </w:p>
        </w:tc>
        <w:tc>
          <w:tcPr>
            <w:tcW w:w="495" w:type="pct"/>
          </w:tcPr>
          <w:p w:rsidR="00990C1F" w:rsidRPr="00990C1F" w:rsidRDefault="00990C1F" w:rsidP="00990C1F">
            <w:r w:rsidRPr="00990C1F">
              <w:t>33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-</w:t>
            </w:r>
          </w:p>
        </w:tc>
        <w:tc>
          <w:tcPr>
            <w:tcW w:w="414" w:type="pct"/>
          </w:tcPr>
          <w:p w:rsidR="00990C1F" w:rsidRPr="00990C1F" w:rsidRDefault="00990C1F" w:rsidP="00990C1F">
            <w:r w:rsidRPr="00990C1F">
              <w:t>1(33)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>
            <w:r w:rsidRPr="00990C1F">
              <w:t>Собеседование</w:t>
            </w:r>
          </w:p>
        </w:tc>
      </w:tr>
      <w:tr w:rsidR="00990C1F" w:rsidRPr="00990C1F" w:rsidTr="00D14AE0">
        <w:trPr>
          <w:trHeight w:val="363"/>
        </w:trPr>
        <w:tc>
          <w:tcPr>
            <w:tcW w:w="2809" w:type="pct"/>
            <w:gridSpan w:val="3"/>
            <w:shd w:val="clear" w:color="auto" w:fill="BDD6EE"/>
          </w:tcPr>
          <w:p w:rsidR="00990C1F" w:rsidRPr="00990C1F" w:rsidRDefault="00990C1F" w:rsidP="00990C1F">
            <w:r w:rsidRPr="00990C1F">
              <w:t xml:space="preserve">Учебная нагрузка по </w:t>
            </w:r>
            <w:proofErr w:type="spellStart"/>
            <w:r w:rsidRPr="00990C1F">
              <w:t>СанПин</w:t>
            </w:r>
            <w:proofErr w:type="spellEnd"/>
            <w:r w:rsidRPr="00990C1F">
              <w:t xml:space="preserve"> 1.2.3685-21 при 5-дневной учебной неделе</w:t>
            </w:r>
          </w:p>
        </w:tc>
        <w:tc>
          <w:tcPr>
            <w:tcW w:w="495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67</w:t>
            </w:r>
          </w:p>
          <w:p w:rsidR="00990C1F" w:rsidRPr="00990C1F" w:rsidRDefault="00990C1F" w:rsidP="00990C1F">
            <w:r w:rsidRPr="00990C1F">
              <w:t>(2278)</w:t>
            </w:r>
          </w:p>
        </w:tc>
        <w:tc>
          <w:tcPr>
            <w:tcW w:w="41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34ч (1156)</w:t>
            </w:r>
          </w:p>
        </w:tc>
        <w:tc>
          <w:tcPr>
            <w:tcW w:w="41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34ч (1122)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809" w:type="pct"/>
            <w:gridSpan w:val="3"/>
            <w:shd w:val="clear" w:color="auto" w:fill="BDD6EE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Внеурочная деятельность:</w:t>
            </w:r>
          </w:p>
          <w:p w:rsidR="00990C1F" w:rsidRPr="00990C1F" w:rsidRDefault="00990C1F" w:rsidP="00990C1F">
            <w:r w:rsidRPr="00990C1F">
              <w:rPr>
                <w:lang w:eastAsia="ru-RU"/>
              </w:rPr>
              <w:t>(часы внеурочной деятельности реализуются по отдельному плану)</w:t>
            </w:r>
          </w:p>
        </w:tc>
        <w:tc>
          <w:tcPr>
            <w:tcW w:w="495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670ч</w:t>
            </w:r>
          </w:p>
        </w:tc>
        <w:tc>
          <w:tcPr>
            <w:tcW w:w="41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10ч</w:t>
            </w:r>
          </w:p>
          <w:p w:rsidR="00990C1F" w:rsidRPr="00990C1F" w:rsidRDefault="00990C1F" w:rsidP="00990C1F">
            <w:r w:rsidRPr="00990C1F">
              <w:t>(340ч)</w:t>
            </w:r>
          </w:p>
        </w:tc>
        <w:tc>
          <w:tcPr>
            <w:tcW w:w="41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10ч</w:t>
            </w:r>
          </w:p>
          <w:p w:rsidR="00990C1F" w:rsidRPr="00990C1F" w:rsidRDefault="00990C1F" w:rsidP="00990C1F">
            <w:r w:rsidRPr="00990C1F">
              <w:t>(330ч)</w:t>
            </w:r>
          </w:p>
        </w:tc>
        <w:tc>
          <w:tcPr>
            <w:tcW w:w="868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289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Итого часов</w:t>
            </w:r>
          </w:p>
        </w:tc>
        <w:tc>
          <w:tcPr>
            <w:tcW w:w="2711" w:type="pct"/>
            <w:gridSpan w:val="5"/>
            <w:shd w:val="clear" w:color="auto" w:fill="DEEAF6"/>
          </w:tcPr>
          <w:p w:rsidR="00990C1F" w:rsidRPr="00990C1F" w:rsidRDefault="00990C1F" w:rsidP="00990C1F">
            <w:r w:rsidRPr="00990C1F">
              <w:t xml:space="preserve">Итого общий объём ООП СОО вместе с часами внеурочной деятельности = 2948 </w:t>
            </w:r>
            <w:proofErr w:type="spellStart"/>
            <w:proofErr w:type="gramStart"/>
            <w:r w:rsidRPr="00990C1F">
              <w:t>ак.ч</w:t>
            </w:r>
            <w:proofErr w:type="spellEnd"/>
            <w:proofErr w:type="gramEnd"/>
            <w:r w:rsidRPr="00990C1F">
              <w:t xml:space="preserve"> из них:</w:t>
            </w:r>
          </w:p>
          <w:p w:rsidR="00990C1F" w:rsidRPr="00990C1F" w:rsidRDefault="00990C1F" w:rsidP="00990C1F">
            <w:r w:rsidRPr="00990C1F">
              <w:t xml:space="preserve">Обязательная часть УП (60%) = 1776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(аудиторная нагрузка) и часть, формируемая участниками образовательных отношений = 1172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(40%) из них: 670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внеурочная деятельность + 502 </w:t>
            </w:r>
            <w:proofErr w:type="spellStart"/>
            <w:r w:rsidRPr="00990C1F">
              <w:t>ак.ч</w:t>
            </w:r>
            <w:proofErr w:type="spellEnd"/>
            <w:r w:rsidRPr="00990C1F">
              <w:t>. (аудиторная нагрузка) в рамках урочной деятельности</w:t>
            </w:r>
          </w:p>
        </w:tc>
      </w:tr>
      <w:bookmarkEnd w:id="2"/>
    </w:tbl>
    <w:p w:rsidR="00990C1F" w:rsidRPr="00990C1F" w:rsidRDefault="00990C1F" w:rsidP="00990C1F">
      <w:pPr>
        <w:rPr>
          <w:lang w:eastAsia="ru-RU"/>
        </w:rPr>
      </w:pPr>
    </w:p>
    <w:p w:rsidR="00990C1F" w:rsidRPr="00990C1F" w:rsidRDefault="00990C1F" w:rsidP="00990C1F">
      <w:pPr>
        <w:spacing w:after="0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 xml:space="preserve">Учебный план </w:t>
      </w:r>
      <w:proofErr w:type="spellStart"/>
      <w:r w:rsidRPr="00990C1F">
        <w:rPr>
          <w:b/>
          <w:sz w:val="28"/>
          <w:szCs w:val="28"/>
        </w:rPr>
        <w:t>универсалького</w:t>
      </w:r>
      <w:proofErr w:type="spellEnd"/>
      <w:r w:rsidRPr="00990C1F">
        <w:rPr>
          <w:b/>
          <w:sz w:val="28"/>
          <w:szCs w:val="28"/>
        </w:rPr>
        <w:t xml:space="preserve"> профиля</w:t>
      </w:r>
    </w:p>
    <w:p w:rsidR="00990C1F" w:rsidRPr="00990C1F" w:rsidRDefault="00990C1F" w:rsidP="00990C1F">
      <w:pPr>
        <w:spacing w:after="0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с изучением родных языков</w:t>
      </w:r>
    </w:p>
    <w:p w:rsidR="00990C1F" w:rsidRPr="00990C1F" w:rsidRDefault="00990C1F" w:rsidP="00990C1F">
      <w:pPr>
        <w:spacing w:after="0"/>
        <w:jc w:val="center"/>
        <w:rPr>
          <w:b/>
          <w:sz w:val="28"/>
          <w:szCs w:val="28"/>
        </w:rPr>
      </w:pPr>
      <w:r w:rsidRPr="00990C1F">
        <w:rPr>
          <w:b/>
          <w:sz w:val="28"/>
          <w:szCs w:val="28"/>
        </w:rPr>
        <w:t>для 10-11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715"/>
        <w:gridCol w:w="902"/>
        <w:gridCol w:w="862"/>
        <w:gridCol w:w="783"/>
        <w:gridCol w:w="783"/>
        <w:gridCol w:w="1509"/>
      </w:tblGrid>
      <w:tr w:rsidR="00990C1F" w:rsidRPr="00990C1F" w:rsidTr="00D14AE0">
        <w:trPr>
          <w:trHeight w:val="346"/>
        </w:trPr>
        <w:tc>
          <w:tcPr>
            <w:tcW w:w="988" w:type="pct"/>
            <w:vMerge w:val="restart"/>
            <w:shd w:val="clear" w:color="auto" w:fill="BDD6EE"/>
            <w:hideMark/>
          </w:tcPr>
          <w:p w:rsidR="00990C1F" w:rsidRPr="00990C1F" w:rsidRDefault="00990C1F" w:rsidP="00990C1F">
            <w:r w:rsidRPr="00990C1F">
              <w:t>Предметная область</w:t>
            </w:r>
          </w:p>
        </w:tc>
        <w:tc>
          <w:tcPr>
            <w:tcW w:w="1420" w:type="pct"/>
            <w:vMerge w:val="restart"/>
            <w:shd w:val="clear" w:color="auto" w:fill="BDD6EE"/>
            <w:hideMark/>
          </w:tcPr>
          <w:p w:rsidR="00990C1F" w:rsidRPr="00990C1F" w:rsidRDefault="00990C1F" w:rsidP="00990C1F">
            <w:r w:rsidRPr="00990C1F">
              <w:t>Учебный предмет</w:t>
            </w:r>
          </w:p>
        </w:tc>
        <w:tc>
          <w:tcPr>
            <w:tcW w:w="497" w:type="pct"/>
            <w:vMerge w:val="restart"/>
            <w:shd w:val="clear" w:color="auto" w:fill="BDD6EE"/>
            <w:hideMark/>
          </w:tcPr>
          <w:p w:rsidR="00990C1F" w:rsidRPr="00990C1F" w:rsidRDefault="00990C1F" w:rsidP="00990C1F">
            <w:r w:rsidRPr="00990C1F">
              <w:t>Уровень</w:t>
            </w:r>
          </w:p>
        </w:tc>
        <w:tc>
          <w:tcPr>
            <w:tcW w:w="474" w:type="pct"/>
            <w:vMerge w:val="restart"/>
            <w:shd w:val="clear" w:color="auto" w:fill="BDD6EE"/>
          </w:tcPr>
          <w:p w:rsidR="00990C1F" w:rsidRPr="00990C1F" w:rsidRDefault="00990C1F" w:rsidP="00990C1F">
            <w:r w:rsidRPr="00990C1F">
              <w:t>Кол-во часов на уровень</w:t>
            </w:r>
          </w:p>
        </w:tc>
        <w:tc>
          <w:tcPr>
            <w:tcW w:w="794" w:type="pct"/>
            <w:gridSpan w:val="2"/>
            <w:shd w:val="clear" w:color="auto" w:fill="BDD6EE"/>
            <w:hideMark/>
          </w:tcPr>
          <w:p w:rsidR="00990C1F" w:rsidRPr="00990C1F" w:rsidRDefault="00990C1F" w:rsidP="00990C1F">
            <w:r w:rsidRPr="00990C1F">
              <w:t>5-ти дневная неделя</w:t>
            </w:r>
          </w:p>
        </w:tc>
        <w:tc>
          <w:tcPr>
            <w:tcW w:w="826" w:type="pct"/>
            <w:vMerge w:val="restart"/>
            <w:shd w:val="clear" w:color="auto" w:fill="BDD6EE"/>
          </w:tcPr>
          <w:p w:rsidR="00990C1F" w:rsidRPr="00990C1F" w:rsidRDefault="00990C1F" w:rsidP="00990C1F">
            <w:r w:rsidRPr="00990C1F">
              <w:t>Формы промежуточной аттестации</w:t>
            </w:r>
          </w:p>
        </w:tc>
      </w:tr>
      <w:tr w:rsidR="00990C1F" w:rsidRPr="00990C1F" w:rsidTr="00D14AE0">
        <w:trPr>
          <w:trHeight w:val="346"/>
        </w:trPr>
        <w:tc>
          <w:tcPr>
            <w:tcW w:w="988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1420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97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74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794" w:type="pct"/>
            <w:gridSpan w:val="2"/>
            <w:shd w:val="clear" w:color="auto" w:fill="BDD6EE"/>
            <w:hideMark/>
          </w:tcPr>
          <w:p w:rsidR="00990C1F" w:rsidRPr="00990C1F" w:rsidRDefault="00990C1F" w:rsidP="00990C1F">
            <w:r w:rsidRPr="00990C1F">
              <w:t>Количество часов в неделю</w:t>
            </w:r>
          </w:p>
        </w:tc>
        <w:tc>
          <w:tcPr>
            <w:tcW w:w="826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1420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97" w:type="pct"/>
            <w:vMerge/>
            <w:shd w:val="clear" w:color="auto" w:fill="FBE4D5"/>
            <w:hideMark/>
          </w:tcPr>
          <w:p w:rsidR="00990C1F" w:rsidRPr="00990C1F" w:rsidRDefault="00990C1F" w:rsidP="00990C1F"/>
        </w:tc>
        <w:tc>
          <w:tcPr>
            <w:tcW w:w="474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397" w:type="pct"/>
            <w:shd w:val="clear" w:color="auto" w:fill="BDD6EE"/>
            <w:hideMark/>
          </w:tcPr>
          <w:p w:rsidR="00990C1F" w:rsidRPr="00990C1F" w:rsidRDefault="00990C1F" w:rsidP="00990C1F">
            <w:r w:rsidRPr="00990C1F">
              <w:t xml:space="preserve">   10 </w:t>
            </w:r>
          </w:p>
          <w:p w:rsidR="00990C1F" w:rsidRPr="00990C1F" w:rsidRDefault="00990C1F" w:rsidP="00990C1F">
            <w:r w:rsidRPr="00990C1F">
              <w:t>класс</w:t>
            </w:r>
          </w:p>
        </w:tc>
        <w:tc>
          <w:tcPr>
            <w:tcW w:w="397" w:type="pct"/>
            <w:shd w:val="clear" w:color="auto" w:fill="BDD6EE"/>
            <w:hideMark/>
          </w:tcPr>
          <w:p w:rsidR="00990C1F" w:rsidRPr="00990C1F" w:rsidRDefault="00990C1F" w:rsidP="00990C1F">
            <w:r w:rsidRPr="00990C1F">
              <w:t xml:space="preserve">   11 класс</w:t>
            </w:r>
          </w:p>
        </w:tc>
        <w:tc>
          <w:tcPr>
            <w:tcW w:w="826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1420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497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474" w:type="pct"/>
            <w:vMerge/>
            <w:shd w:val="clear" w:color="auto" w:fill="FBE4D5"/>
          </w:tcPr>
          <w:p w:rsidR="00990C1F" w:rsidRPr="00990C1F" w:rsidRDefault="00990C1F" w:rsidP="00990C1F"/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34 </w:t>
            </w:r>
            <w:proofErr w:type="spellStart"/>
            <w:r w:rsidRPr="00990C1F">
              <w:t>уч.нед</w:t>
            </w:r>
            <w:proofErr w:type="spellEnd"/>
            <w:r w:rsidRPr="00990C1F">
              <w:t>.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33 </w:t>
            </w:r>
            <w:proofErr w:type="spellStart"/>
            <w:r w:rsidRPr="00990C1F">
              <w:t>уч.нед</w:t>
            </w:r>
            <w:proofErr w:type="spellEnd"/>
            <w:r w:rsidRPr="00990C1F">
              <w:t>.</w:t>
            </w:r>
          </w:p>
        </w:tc>
        <w:tc>
          <w:tcPr>
            <w:tcW w:w="826" w:type="pct"/>
            <w:vMerge/>
            <w:shd w:val="clear" w:color="auto" w:fill="FBE4D5"/>
          </w:tcPr>
          <w:p w:rsidR="00990C1F" w:rsidRPr="00990C1F" w:rsidRDefault="00990C1F" w:rsidP="00990C1F"/>
        </w:tc>
      </w:tr>
      <w:tr w:rsidR="00990C1F" w:rsidRPr="00990C1F" w:rsidTr="00D14AE0">
        <w:trPr>
          <w:trHeight w:val="367"/>
        </w:trPr>
        <w:tc>
          <w:tcPr>
            <w:tcW w:w="5000" w:type="pct"/>
            <w:gridSpan w:val="7"/>
            <w:shd w:val="clear" w:color="auto" w:fill="DEEAF6"/>
          </w:tcPr>
          <w:p w:rsidR="00990C1F" w:rsidRPr="00990C1F" w:rsidRDefault="00990C1F" w:rsidP="00990C1F">
            <w:r w:rsidRPr="00990C1F">
              <w:lastRenderedPageBreak/>
              <w:t>Обязательная часть (60% = 1776 часов)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Русский язык и литература</w:t>
            </w:r>
          </w:p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 xml:space="preserve">Русский язык 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3</w:t>
            </w:r>
          </w:p>
          <w:p w:rsidR="00990C1F" w:rsidRPr="00990C1F" w:rsidRDefault="00990C1F" w:rsidP="00990C1F">
            <w:r w:rsidRPr="00990C1F">
              <w:t>(102)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3 (99)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Контрольный диктант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Литература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201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Родной язык и родная литература</w:t>
            </w:r>
          </w:p>
        </w:tc>
        <w:tc>
          <w:tcPr>
            <w:tcW w:w="1420" w:type="pct"/>
            <w:noWrap/>
            <w:hideMark/>
          </w:tcPr>
          <w:p w:rsidR="00990C1F" w:rsidRPr="00990C1F" w:rsidRDefault="00990C1F" w:rsidP="00990C1F">
            <w:r w:rsidRPr="00990C1F">
              <w:t>Родной язык (чеченский)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</w:t>
            </w:r>
          </w:p>
          <w:p w:rsidR="00990C1F" w:rsidRPr="00990C1F" w:rsidRDefault="00990C1F" w:rsidP="00990C1F">
            <w:r w:rsidRPr="00990C1F">
              <w:t>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noWrap/>
            <w:hideMark/>
          </w:tcPr>
          <w:p w:rsidR="00990C1F" w:rsidRPr="00990C1F" w:rsidRDefault="00990C1F" w:rsidP="00990C1F">
            <w:r w:rsidRPr="00990C1F">
              <w:t>Родная литература (чеченская)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548"/>
        </w:trPr>
        <w:tc>
          <w:tcPr>
            <w:tcW w:w="988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Иностранные языки</w:t>
            </w:r>
          </w:p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Иностранный язык (английский)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Математика и информатика</w:t>
            </w:r>
          </w:p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 xml:space="preserve">Математика </w:t>
            </w:r>
          </w:p>
          <w:p w:rsidR="00990C1F" w:rsidRPr="00990C1F" w:rsidRDefault="00990C1F" w:rsidP="00990C1F">
            <w:r w:rsidRPr="00990C1F">
              <w:t>Учебный курс:</w:t>
            </w:r>
          </w:p>
          <w:p w:rsidR="00990C1F" w:rsidRPr="00990C1F" w:rsidRDefault="00990C1F" w:rsidP="00990C1F">
            <w:r w:rsidRPr="00990C1F">
              <w:t>«Алгебра и начала математического анализа»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Учебный курс «Геометрия»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</w:t>
            </w:r>
          </w:p>
          <w:p w:rsidR="00990C1F" w:rsidRPr="00990C1F" w:rsidRDefault="00990C1F" w:rsidP="00990C1F">
            <w:r w:rsidRPr="00990C1F">
              <w:t>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Учебный курс:</w:t>
            </w:r>
          </w:p>
          <w:p w:rsidR="00990C1F" w:rsidRPr="00990C1F" w:rsidRDefault="00990C1F" w:rsidP="00990C1F">
            <w:r w:rsidRPr="00990C1F">
              <w:t>«Вероятность и статистика»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Контрольная работа  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Информатика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Практическая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</w:tcPr>
          <w:p w:rsidR="00990C1F" w:rsidRPr="00990C1F" w:rsidRDefault="00990C1F" w:rsidP="00990C1F">
            <w:r w:rsidRPr="00990C1F">
              <w:t>Общественно-научные предметы</w:t>
            </w:r>
          </w:p>
        </w:tc>
        <w:tc>
          <w:tcPr>
            <w:tcW w:w="1420" w:type="pct"/>
          </w:tcPr>
          <w:p w:rsidR="00990C1F" w:rsidRPr="00990C1F" w:rsidRDefault="00990C1F" w:rsidP="00990C1F">
            <w:r w:rsidRPr="00990C1F">
              <w:t>История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</w:tcPr>
          <w:p w:rsidR="00990C1F" w:rsidRPr="00990C1F" w:rsidRDefault="00990C1F" w:rsidP="00990C1F"/>
        </w:tc>
        <w:tc>
          <w:tcPr>
            <w:tcW w:w="1420" w:type="pct"/>
          </w:tcPr>
          <w:p w:rsidR="00990C1F" w:rsidRPr="00990C1F" w:rsidRDefault="00990C1F" w:rsidP="00990C1F">
            <w:r w:rsidRPr="00990C1F">
              <w:t xml:space="preserve">Обществознание 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</w:tcPr>
          <w:p w:rsidR="00990C1F" w:rsidRPr="00990C1F" w:rsidRDefault="00990C1F" w:rsidP="00990C1F"/>
        </w:tc>
        <w:tc>
          <w:tcPr>
            <w:tcW w:w="1420" w:type="pct"/>
          </w:tcPr>
          <w:p w:rsidR="00990C1F" w:rsidRPr="00990C1F" w:rsidRDefault="00990C1F" w:rsidP="00990C1F">
            <w:r w:rsidRPr="00990C1F">
              <w:t xml:space="preserve">География 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 w:val="restart"/>
            <w:shd w:val="clear" w:color="auto" w:fill="DEEAF6"/>
            <w:hideMark/>
          </w:tcPr>
          <w:p w:rsidR="00990C1F" w:rsidRPr="00990C1F" w:rsidRDefault="00990C1F" w:rsidP="00990C1F">
            <w:r w:rsidRPr="00990C1F">
              <w:t>Естественно-научные предметы</w:t>
            </w:r>
          </w:p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Физика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Химия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Лабораторная работа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vMerge/>
            <w:shd w:val="clear" w:color="auto" w:fill="DEEAF6"/>
            <w:hideMark/>
          </w:tcPr>
          <w:p w:rsidR="00990C1F" w:rsidRPr="00990C1F" w:rsidRDefault="00990C1F" w:rsidP="00990C1F"/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Биология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lastRenderedPageBreak/>
              <w:t xml:space="preserve">Физическая культура, </w:t>
            </w:r>
          </w:p>
        </w:tc>
        <w:tc>
          <w:tcPr>
            <w:tcW w:w="1420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Физическая культура</w:t>
            </w:r>
          </w:p>
        </w:tc>
        <w:tc>
          <w:tcPr>
            <w:tcW w:w="4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  <w:shd w:val="clear" w:color="auto" w:fill="auto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shd w:val="clear" w:color="auto" w:fill="auto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r w:rsidRPr="00990C1F">
              <w:t xml:space="preserve">Сдача нормативов  </w:t>
            </w:r>
          </w:p>
        </w:tc>
      </w:tr>
      <w:tr w:rsidR="00990C1F" w:rsidRPr="00990C1F" w:rsidTr="00D14AE0">
        <w:trPr>
          <w:trHeight w:val="726"/>
        </w:trPr>
        <w:tc>
          <w:tcPr>
            <w:tcW w:w="988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основы безопасности жизнедеятельности</w:t>
            </w:r>
          </w:p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Основы безопасности жизнедеятельности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988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1420" w:type="pct"/>
            <w:hideMark/>
          </w:tcPr>
          <w:p w:rsidR="00990C1F" w:rsidRPr="00990C1F" w:rsidRDefault="00990C1F" w:rsidP="00990C1F">
            <w:r w:rsidRPr="00990C1F">
              <w:t>Индивидуальный проект</w:t>
            </w:r>
          </w:p>
        </w:tc>
        <w:tc>
          <w:tcPr>
            <w:tcW w:w="497" w:type="pct"/>
            <w:hideMark/>
          </w:tcPr>
          <w:p w:rsidR="00990C1F" w:rsidRPr="00990C1F" w:rsidRDefault="00990C1F" w:rsidP="00990C1F"/>
        </w:tc>
        <w:tc>
          <w:tcPr>
            <w:tcW w:w="474" w:type="pct"/>
          </w:tcPr>
          <w:p w:rsidR="00990C1F" w:rsidRPr="00990C1F" w:rsidRDefault="00990C1F" w:rsidP="00990C1F">
            <w:r w:rsidRPr="00990C1F">
              <w:t>34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1 (34)</w:t>
            </w:r>
          </w:p>
        </w:tc>
        <w:tc>
          <w:tcPr>
            <w:tcW w:w="397" w:type="pct"/>
            <w:hideMark/>
          </w:tcPr>
          <w:p w:rsidR="00990C1F" w:rsidRPr="00990C1F" w:rsidRDefault="00990C1F" w:rsidP="00990C1F">
            <w:r w:rsidRPr="00990C1F">
              <w:t>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>-</w:t>
            </w:r>
          </w:p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DEEAF6"/>
            <w:hideMark/>
          </w:tcPr>
          <w:p w:rsidR="00990C1F" w:rsidRPr="00990C1F" w:rsidRDefault="00990C1F" w:rsidP="00990C1F">
            <w:r w:rsidRPr="00990C1F">
              <w:t>Итого в обязательной части часов в неделю</w:t>
            </w:r>
          </w:p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474" w:type="pct"/>
            <w:shd w:val="clear" w:color="auto" w:fill="DEEAF6"/>
          </w:tcPr>
          <w:p w:rsidR="00990C1F" w:rsidRPr="00990C1F" w:rsidRDefault="00990C1F" w:rsidP="00990C1F"/>
        </w:tc>
        <w:tc>
          <w:tcPr>
            <w:tcW w:w="397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 xml:space="preserve">  27</w:t>
            </w:r>
          </w:p>
          <w:p w:rsidR="00990C1F" w:rsidRPr="00990C1F" w:rsidRDefault="00990C1F" w:rsidP="00990C1F">
            <w:r w:rsidRPr="00990C1F">
              <w:t>(918)</w:t>
            </w:r>
          </w:p>
        </w:tc>
        <w:tc>
          <w:tcPr>
            <w:tcW w:w="397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 xml:space="preserve">  26</w:t>
            </w:r>
          </w:p>
          <w:p w:rsidR="00990C1F" w:rsidRPr="00990C1F" w:rsidRDefault="00990C1F" w:rsidP="00990C1F">
            <w:r w:rsidRPr="00990C1F">
              <w:t>(858)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DEEAF6"/>
          </w:tcPr>
          <w:p w:rsidR="00990C1F" w:rsidRPr="00990C1F" w:rsidRDefault="00990C1F" w:rsidP="00990C1F">
            <w:r w:rsidRPr="00990C1F">
              <w:t>Итого обязательная часть учебного плана</w:t>
            </w:r>
          </w:p>
        </w:tc>
        <w:tc>
          <w:tcPr>
            <w:tcW w:w="1269" w:type="pct"/>
            <w:gridSpan w:val="3"/>
            <w:shd w:val="clear" w:color="auto" w:fill="DEEAF6"/>
          </w:tcPr>
          <w:p w:rsidR="00990C1F" w:rsidRPr="00990C1F" w:rsidRDefault="00990C1F" w:rsidP="00990C1F">
            <w:r w:rsidRPr="00990C1F">
              <w:t xml:space="preserve">           1776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5000" w:type="pct"/>
            <w:gridSpan w:val="7"/>
            <w:shd w:val="clear" w:color="auto" w:fill="B4C6E7"/>
          </w:tcPr>
          <w:p w:rsidR="00990C1F" w:rsidRPr="00990C1F" w:rsidRDefault="00990C1F" w:rsidP="00990C1F">
            <w:r w:rsidRPr="00990C1F">
              <w:t>Часть, формируемая участниками образовательных отношений</w:t>
            </w:r>
          </w:p>
          <w:p w:rsidR="00990C1F" w:rsidRPr="00990C1F" w:rsidRDefault="00990C1F" w:rsidP="00990C1F">
            <w:r w:rsidRPr="00990C1F">
              <w:t>(дополнительные учебные предметы, курсы по выбору обучающихся2)</w:t>
            </w:r>
          </w:p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B4C6E7"/>
          </w:tcPr>
          <w:p w:rsidR="00990C1F" w:rsidRPr="00990C1F" w:rsidRDefault="00990C1F" w:rsidP="00990C1F">
            <w:r w:rsidRPr="00990C1F">
              <w:t>Урочная деятельность (ЭК):</w:t>
            </w:r>
          </w:p>
        </w:tc>
        <w:tc>
          <w:tcPr>
            <w:tcW w:w="474" w:type="pct"/>
            <w:shd w:val="clear" w:color="auto" w:fill="B4C6E7"/>
          </w:tcPr>
          <w:p w:rsidR="00990C1F" w:rsidRPr="00990C1F" w:rsidRDefault="00990C1F" w:rsidP="00990C1F">
            <w:r w:rsidRPr="00990C1F">
              <w:t>15 (502)</w:t>
            </w:r>
          </w:p>
        </w:tc>
        <w:tc>
          <w:tcPr>
            <w:tcW w:w="397" w:type="pct"/>
            <w:shd w:val="clear" w:color="auto" w:fill="B4C6E7"/>
          </w:tcPr>
          <w:p w:rsidR="00990C1F" w:rsidRPr="00990C1F" w:rsidRDefault="00990C1F" w:rsidP="00990C1F">
            <w:r w:rsidRPr="00990C1F">
              <w:t>7(238)</w:t>
            </w:r>
          </w:p>
        </w:tc>
        <w:tc>
          <w:tcPr>
            <w:tcW w:w="397" w:type="pct"/>
            <w:shd w:val="clear" w:color="auto" w:fill="B4C6E7"/>
          </w:tcPr>
          <w:p w:rsidR="00990C1F" w:rsidRPr="00990C1F" w:rsidRDefault="00990C1F" w:rsidP="00990C1F">
            <w:r w:rsidRPr="00990C1F">
              <w:t>8(264)</w:t>
            </w:r>
          </w:p>
        </w:tc>
        <w:tc>
          <w:tcPr>
            <w:tcW w:w="826" w:type="pct"/>
            <w:shd w:val="clear" w:color="auto" w:fill="B4C6E7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408" w:type="pct"/>
            <w:gridSpan w:val="2"/>
            <w:shd w:val="clear" w:color="auto" w:fill="DEEAF6"/>
            <w:hideMark/>
          </w:tcPr>
          <w:p w:rsidR="00990C1F" w:rsidRPr="00990C1F" w:rsidRDefault="00990C1F" w:rsidP="00990C1F">
            <w:r w:rsidRPr="00990C1F">
              <w:t>Часть, формируемая участниками образовательных отношений</w:t>
            </w:r>
          </w:p>
        </w:tc>
        <w:tc>
          <w:tcPr>
            <w:tcW w:w="497" w:type="pct"/>
            <w:shd w:val="clear" w:color="auto" w:fill="DEEAF6"/>
            <w:hideMark/>
          </w:tcPr>
          <w:p w:rsidR="00990C1F" w:rsidRPr="00990C1F" w:rsidRDefault="00990C1F" w:rsidP="00990C1F">
            <w:r w:rsidRPr="00990C1F">
              <w:t> </w:t>
            </w:r>
          </w:p>
        </w:tc>
        <w:tc>
          <w:tcPr>
            <w:tcW w:w="474" w:type="pct"/>
            <w:shd w:val="clear" w:color="auto" w:fill="DEEAF6"/>
          </w:tcPr>
          <w:p w:rsidR="00990C1F" w:rsidRPr="00990C1F" w:rsidRDefault="00990C1F" w:rsidP="00990C1F"/>
        </w:tc>
        <w:tc>
          <w:tcPr>
            <w:tcW w:w="397" w:type="pct"/>
            <w:shd w:val="clear" w:color="auto" w:fill="DEEAF6"/>
          </w:tcPr>
          <w:p w:rsidR="00990C1F" w:rsidRPr="00990C1F" w:rsidRDefault="00990C1F" w:rsidP="00990C1F"/>
        </w:tc>
        <w:tc>
          <w:tcPr>
            <w:tcW w:w="397" w:type="pct"/>
            <w:shd w:val="clear" w:color="auto" w:fill="DEEAF6"/>
          </w:tcPr>
          <w:p w:rsidR="00990C1F" w:rsidRPr="00990C1F" w:rsidRDefault="00990C1F" w:rsidP="00990C1F"/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408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Алгебра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2408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Геометрия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134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(68)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2408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 xml:space="preserve">Литература 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У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 </w:t>
            </w:r>
          </w:p>
        </w:tc>
      </w:tr>
      <w:tr w:rsidR="00990C1F" w:rsidRPr="00990C1F" w:rsidTr="00D14AE0">
        <w:trPr>
          <w:trHeight w:val="363"/>
        </w:trPr>
        <w:tc>
          <w:tcPr>
            <w:tcW w:w="2408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>Иностранный язык (английский)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Б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67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 (33)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>
            <w:r w:rsidRPr="00990C1F">
              <w:t xml:space="preserve">Тестирование </w:t>
            </w:r>
          </w:p>
        </w:tc>
      </w:tr>
      <w:tr w:rsidR="00990C1F" w:rsidRPr="00990C1F" w:rsidTr="00D14AE0">
        <w:trPr>
          <w:trHeight w:val="363"/>
        </w:trPr>
        <w:tc>
          <w:tcPr>
            <w:tcW w:w="2408" w:type="pct"/>
            <w:gridSpan w:val="2"/>
            <w:shd w:val="clear" w:color="auto" w:fill="DEEAF6"/>
          </w:tcPr>
          <w:p w:rsidR="00990C1F" w:rsidRPr="00990C1F" w:rsidRDefault="00990C1F" w:rsidP="00990C1F">
            <w:r w:rsidRPr="00990C1F">
              <w:t xml:space="preserve">Информатика </w:t>
            </w:r>
          </w:p>
        </w:tc>
        <w:tc>
          <w:tcPr>
            <w:tcW w:w="497" w:type="pct"/>
          </w:tcPr>
          <w:p w:rsidR="00990C1F" w:rsidRPr="00990C1F" w:rsidRDefault="00990C1F" w:rsidP="00990C1F">
            <w:r w:rsidRPr="00990C1F">
              <w:t>ЭК</w:t>
            </w:r>
          </w:p>
        </w:tc>
        <w:tc>
          <w:tcPr>
            <w:tcW w:w="474" w:type="pct"/>
          </w:tcPr>
          <w:p w:rsidR="00990C1F" w:rsidRPr="00990C1F" w:rsidRDefault="00990C1F" w:rsidP="00990C1F">
            <w:r w:rsidRPr="00990C1F">
              <w:t>100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1(34)</w:t>
            </w:r>
          </w:p>
        </w:tc>
        <w:tc>
          <w:tcPr>
            <w:tcW w:w="397" w:type="pct"/>
          </w:tcPr>
          <w:p w:rsidR="00990C1F" w:rsidRPr="00990C1F" w:rsidRDefault="00990C1F" w:rsidP="00990C1F">
            <w:r w:rsidRPr="00990C1F">
              <w:t>2 (66)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>
            <w:r w:rsidRPr="00990C1F">
              <w:t>Собеседование</w:t>
            </w:r>
          </w:p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BDD6EE"/>
          </w:tcPr>
          <w:p w:rsidR="00990C1F" w:rsidRPr="00990C1F" w:rsidRDefault="00990C1F" w:rsidP="00990C1F">
            <w:r w:rsidRPr="00990C1F">
              <w:t xml:space="preserve">Учебная нагрузка по </w:t>
            </w:r>
            <w:proofErr w:type="spellStart"/>
            <w:r w:rsidRPr="00990C1F">
              <w:t>СанПин</w:t>
            </w:r>
            <w:proofErr w:type="spellEnd"/>
            <w:r w:rsidRPr="00990C1F">
              <w:t xml:space="preserve"> 1.2.3685-21 при 5-дневной учебной неделе</w:t>
            </w:r>
          </w:p>
        </w:tc>
        <w:tc>
          <w:tcPr>
            <w:tcW w:w="47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 67</w:t>
            </w:r>
          </w:p>
          <w:p w:rsidR="00990C1F" w:rsidRPr="00990C1F" w:rsidRDefault="00990C1F" w:rsidP="00990C1F">
            <w:r w:rsidRPr="00990C1F">
              <w:t>(2278)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34ч (1156)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34ч (1122)</w:t>
            </w:r>
          </w:p>
        </w:tc>
        <w:tc>
          <w:tcPr>
            <w:tcW w:w="826" w:type="pct"/>
            <w:shd w:val="clear" w:color="auto" w:fill="BDD6EE"/>
          </w:tcPr>
          <w:p w:rsidR="00990C1F" w:rsidRPr="00990C1F" w:rsidRDefault="00990C1F" w:rsidP="00990C1F"/>
        </w:tc>
      </w:tr>
      <w:tr w:rsidR="00990C1F" w:rsidRPr="00990C1F" w:rsidTr="00D14AE0">
        <w:trPr>
          <w:trHeight w:val="363"/>
        </w:trPr>
        <w:tc>
          <w:tcPr>
            <w:tcW w:w="2905" w:type="pct"/>
            <w:gridSpan w:val="3"/>
            <w:shd w:val="clear" w:color="auto" w:fill="BDD6EE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Внеурочная деятельность:</w:t>
            </w:r>
          </w:p>
          <w:p w:rsidR="00990C1F" w:rsidRPr="00990C1F" w:rsidRDefault="00990C1F" w:rsidP="00990C1F">
            <w:r w:rsidRPr="00990C1F">
              <w:rPr>
                <w:lang w:eastAsia="ru-RU"/>
              </w:rPr>
              <w:t>(часы внеурочной деятельности реализуются по отдельному плану)</w:t>
            </w:r>
          </w:p>
        </w:tc>
        <w:tc>
          <w:tcPr>
            <w:tcW w:w="474" w:type="pct"/>
            <w:shd w:val="clear" w:color="auto" w:fill="BDD6EE"/>
          </w:tcPr>
          <w:p w:rsidR="00990C1F" w:rsidRPr="00990C1F" w:rsidRDefault="00990C1F" w:rsidP="00990C1F">
            <w:r w:rsidRPr="00990C1F">
              <w:t xml:space="preserve">   670ч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>10ч</w:t>
            </w:r>
          </w:p>
        </w:tc>
        <w:tc>
          <w:tcPr>
            <w:tcW w:w="397" w:type="pct"/>
            <w:shd w:val="clear" w:color="auto" w:fill="BDD6EE"/>
          </w:tcPr>
          <w:p w:rsidR="00990C1F" w:rsidRPr="00990C1F" w:rsidRDefault="00990C1F" w:rsidP="00990C1F">
            <w:r w:rsidRPr="00990C1F">
              <w:t>10ч</w:t>
            </w:r>
          </w:p>
        </w:tc>
        <w:tc>
          <w:tcPr>
            <w:tcW w:w="826" w:type="pct"/>
            <w:shd w:val="clear" w:color="auto" w:fill="BDD6EE"/>
          </w:tcPr>
          <w:p w:rsidR="00990C1F" w:rsidRPr="00990C1F" w:rsidRDefault="00990C1F" w:rsidP="00990C1F"/>
        </w:tc>
      </w:tr>
      <w:tr w:rsidR="00990C1F" w:rsidRPr="00990C1F" w:rsidTr="00D14AE0">
        <w:trPr>
          <w:trHeight w:val="1988"/>
        </w:trPr>
        <w:tc>
          <w:tcPr>
            <w:tcW w:w="988" w:type="pct"/>
            <w:shd w:val="clear" w:color="auto" w:fill="DEEAF6"/>
          </w:tcPr>
          <w:p w:rsidR="00990C1F" w:rsidRPr="00990C1F" w:rsidRDefault="00990C1F" w:rsidP="00990C1F">
            <w:r w:rsidRPr="00990C1F">
              <w:lastRenderedPageBreak/>
              <w:t>Итого часов</w:t>
            </w:r>
          </w:p>
        </w:tc>
        <w:tc>
          <w:tcPr>
            <w:tcW w:w="3186" w:type="pct"/>
            <w:gridSpan w:val="5"/>
            <w:shd w:val="clear" w:color="auto" w:fill="DEEAF6"/>
          </w:tcPr>
          <w:p w:rsidR="00990C1F" w:rsidRPr="00990C1F" w:rsidRDefault="00990C1F" w:rsidP="00990C1F">
            <w:r w:rsidRPr="00990C1F">
              <w:t xml:space="preserve">Итого общий объём ООП СОО вместе с часами внеурочной деятельности = 2948 </w:t>
            </w:r>
            <w:proofErr w:type="spellStart"/>
            <w:proofErr w:type="gramStart"/>
            <w:r w:rsidRPr="00990C1F">
              <w:t>ак.ч</w:t>
            </w:r>
            <w:proofErr w:type="spellEnd"/>
            <w:proofErr w:type="gramEnd"/>
            <w:r w:rsidRPr="00990C1F">
              <w:t xml:space="preserve"> из них:</w:t>
            </w:r>
          </w:p>
          <w:p w:rsidR="00990C1F" w:rsidRPr="00990C1F" w:rsidRDefault="00990C1F" w:rsidP="00990C1F">
            <w:r w:rsidRPr="00990C1F">
              <w:t xml:space="preserve">Обязательная часть УП (60%) = 1776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(аудиторная нагрузка) и часть, формируемая участниками образовательных отношений = 1172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(40%) из них: 670 </w:t>
            </w:r>
            <w:proofErr w:type="spellStart"/>
            <w:r w:rsidRPr="00990C1F">
              <w:t>ак.ч</w:t>
            </w:r>
            <w:proofErr w:type="spellEnd"/>
            <w:r w:rsidRPr="00990C1F">
              <w:t xml:space="preserve">. внеурочная деятельность + 502 </w:t>
            </w:r>
            <w:proofErr w:type="spellStart"/>
            <w:r w:rsidRPr="00990C1F">
              <w:t>ак.ч</w:t>
            </w:r>
            <w:proofErr w:type="spellEnd"/>
            <w:r w:rsidRPr="00990C1F">
              <w:t>. (аудиторная нагрузка) в рамках урочной деятельности</w:t>
            </w:r>
          </w:p>
        </w:tc>
        <w:tc>
          <w:tcPr>
            <w:tcW w:w="826" w:type="pct"/>
            <w:shd w:val="clear" w:color="auto" w:fill="DEEAF6"/>
          </w:tcPr>
          <w:p w:rsidR="00990C1F" w:rsidRPr="00990C1F" w:rsidRDefault="00990C1F" w:rsidP="00990C1F"/>
        </w:tc>
      </w:tr>
    </w:tbl>
    <w:p w:rsidR="00990C1F" w:rsidRPr="00990C1F" w:rsidRDefault="00990C1F" w:rsidP="00990C1F"/>
    <w:p w:rsidR="00990C1F" w:rsidRPr="00990C1F" w:rsidRDefault="00990C1F" w:rsidP="00990C1F">
      <w:r w:rsidRPr="00990C1F">
        <w:br w:type="page"/>
      </w:r>
    </w:p>
    <w:p w:rsidR="00990C1F" w:rsidRPr="00990C1F" w:rsidRDefault="00990C1F" w:rsidP="00990C1F">
      <w:pPr>
        <w:rPr>
          <w:b/>
        </w:rPr>
      </w:pPr>
      <w:r w:rsidRPr="00990C1F">
        <w:rPr>
          <w:b/>
        </w:rPr>
        <w:lastRenderedPageBreak/>
        <w:t xml:space="preserve">3.2. План внеурочной деятельности </w:t>
      </w:r>
    </w:p>
    <w:p w:rsidR="00990C1F" w:rsidRPr="00990C1F" w:rsidRDefault="00990C1F" w:rsidP="00990C1F">
      <w:pPr>
        <w:ind w:right="-284"/>
        <w:jc w:val="center"/>
        <w:rPr>
          <w:b/>
        </w:rPr>
      </w:pPr>
      <w:r w:rsidRPr="00990C1F">
        <w:rPr>
          <w:b/>
        </w:rPr>
        <w:t>Пояснительная записка</w:t>
      </w:r>
    </w:p>
    <w:p w:rsidR="00990C1F" w:rsidRPr="00990C1F" w:rsidRDefault="00990C1F" w:rsidP="00990C1F">
      <w:pPr>
        <w:ind w:right="-284"/>
        <w:jc w:val="both"/>
      </w:pPr>
      <w:r w:rsidRPr="00990C1F">
        <w:t>Курсы внеурочной деятельности на уровне среднего общего образования, направленные на развитие метапредметных навыков и функциональной грамотности обучающихся представлены следующими рабочими программами: «Физика в экспериментах», «Основы русской орфографии», и другие курсы смежные с профилем учебного плана. Реализация плана внеурочной деятельности предусматривает в течение года неравномерное распределение нагрузки (п.133.6 ФОП СОО). Так, 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</w:t>
      </w:r>
    </w:p>
    <w:p w:rsidR="00990C1F" w:rsidRPr="00990C1F" w:rsidRDefault="00990C1F" w:rsidP="00990C1F">
      <w:pPr>
        <w:ind w:right="-284"/>
        <w:jc w:val="both"/>
        <w:rPr>
          <w:lang w:eastAsia="ru-RU"/>
        </w:rPr>
      </w:pPr>
      <w:r w:rsidRPr="00990C1F">
        <w:rPr>
          <w:lang w:eastAsia="ru-RU"/>
        </w:rPr>
        <w:t>ФОП СОО п. 133.1. даёт следующее определение внеурочной деятельности «Под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урочной».</w:t>
      </w:r>
    </w:p>
    <w:p w:rsidR="00990C1F" w:rsidRPr="00990C1F" w:rsidRDefault="00990C1F" w:rsidP="00990C1F">
      <w:pPr>
        <w:ind w:right="-284"/>
        <w:jc w:val="both"/>
        <w:rPr>
          <w:lang w:eastAsia="ru-RU"/>
        </w:rPr>
      </w:pPr>
      <w:r w:rsidRPr="00990C1F">
        <w:rPr>
          <w:lang w:eastAsia="ru-RU"/>
        </w:rPr>
        <w:t xml:space="preserve">В соответствии с пунктом 13 обновлённого ФГОС СОО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990C1F">
        <w:rPr>
          <w:lang w:eastAsia="ru-RU"/>
        </w:rPr>
        <w:t>общеинтеллектуальное</w:t>
      </w:r>
      <w:proofErr w:type="spellEnd"/>
      <w:r w:rsidRPr="00990C1F">
        <w:rPr>
          <w:lang w:eastAsia="ru-RU"/>
        </w:rPr>
        <w:t>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990C1F" w:rsidRPr="00990C1F" w:rsidRDefault="00990C1F" w:rsidP="00990C1F">
      <w:pPr>
        <w:ind w:right="-284"/>
        <w:jc w:val="both"/>
      </w:pPr>
      <w:r w:rsidRPr="00990C1F">
        <w:tab/>
        <w:t xml:space="preserve">Инвариантная часть плана включает 1 час внеурочной деятельности спортивно-оздоровительного направления, дополняя 2 часа физической культуры в учебном плане, а также дискуссионный клуб «Разговоры о важном», клуб «Россия – мои горизонты» и </w:t>
      </w:r>
      <w:proofErr w:type="spellStart"/>
      <w:r w:rsidRPr="00990C1F">
        <w:t>интенсив</w:t>
      </w:r>
      <w:proofErr w:type="spellEnd"/>
      <w:r w:rsidRPr="00990C1F">
        <w:t xml:space="preserve"> «Функциональная грамотность». </w:t>
      </w:r>
    </w:p>
    <w:p w:rsidR="00990C1F" w:rsidRPr="00990C1F" w:rsidRDefault="00990C1F" w:rsidP="00990C1F">
      <w:pPr>
        <w:ind w:right="-284"/>
        <w:jc w:val="both"/>
      </w:pPr>
      <w:r w:rsidRPr="00990C1F">
        <w:tab/>
        <w:t xml:space="preserve">Вариативная часть плана учитывает мнение обучающихся и родителей (законных представителей), которые выбирают внеурочную деятельность из перечня, предлагаемого организацией. Данная часть делится на системную и несистемную. Системная часть четко определяет количество часов курса внеурочной деятельности, определена расписанием, проводится по рабочей программе, ведется журнал курса внеурочной деятельности. Несистемная часть – внеурочная деятельность, которая не имеет четкого количества часов и расписания, зависит от периода года, каникулярного времени и пр. </w:t>
      </w:r>
    </w:p>
    <w:p w:rsidR="00990C1F" w:rsidRPr="00990C1F" w:rsidRDefault="00990C1F" w:rsidP="00990C1F">
      <w:pPr>
        <w:ind w:right="-284"/>
        <w:jc w:val="both"/>
        <w:rPr>
          <w:lang w:eastAsia="ru-RU"/>
        </w:rPr>
      </w:pPr>
      <w:r w:rsidRPr="00990C1F">
        <w:t>Например, подготовка и участие в общешкольных мероприятиях: контроль часов данного направления ведется ответственным сотрудником (</w:t>
      </w:r>
      <w:proofErr w:type="spellStart"/>
      <w:r w:rsidRPr="00990C1F">
        <w:t>педагогорганизатор</w:t>
      </w:r>
      <w:proofErr w:type="spellEnd"/>
      <w:r w:rsidRPr="00990C1F">
        <w:t xml:space="preserve"> следит за недопущением перегрузки во время проведения мероприятий, классный руководитель – во время посещения городских культурных мероприятий и пр.)</w:t>
      </w:r>
    </w:p>
    <w:p w:rsidR="00990C1F" w:rsidRPr="00990C1F" w:rsidRDefault="00990C1F" w:rsidP="00990C1F">
      <w:pPr>
        <w:rPr>
          <w:lang w:eastAsia="ru-RU"/>
        </w:rPr>
      </w:pPr>
    </w:p>
    <w:p w:rsidR="00990C1F" w:rsidRDefault="00990C1F" w:rsidP="00990C1F">
      <w:pPr>
        <w:rPr>
          <w:lang w:eastAsia="ru-RU"/>
        </w:rPr>
      </w:pPr>
    </w:p>
    <w:p w:rsidR="00990C1F" w:rsidRDefault="00990C1F" w:rsidP="00990C1F">
      <w:pPr>
        <w:rPr>
          <w:lang w:eastAsia="ru-RU"/>
        </w:rPr>
      </w:pPr>
    </w:p>
    <w:p w:rsidR="00990C1F" w:rsidRDefault="00990C1F" w:rsidP="00990C1F">
      <w:pPr>
        <w:rPr>
          <w:lang w:eastAsia="ru-RU"/>
        </w:rPr>
      </w:pPr>
    </w:p>
    <w:p w:rsidR="00990C1F" w:rsidRPr="00990C1F" w:rsidRDefault="00990C1F" w:rsidP="00990C1F">
      <w:pPr>
        <w:rPr>
          <w:b/>
          <w:lang w:eastAsia="ru-RU"/>
        </w:rPr>
      </w:pPr>
      <w:r w:rsidRPr="00990C1F">
        <w:rPr>
          <w:b/>
          <w:lang w:eastAsia="ru-RU"/>
        </w:rPr>
        <w:lastRenderedPageBreak/>
        <w:t>План внеурочной деятельности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1843"/>
        <w:gridCol w:w="850"/>
        <w:gridCol w:w="851"/>
        <w:gridCol w:w="708"/>
      </w:tblGrid>
      <w:tr w:rsidR="00990C1F" w:rsidRPr="00990C1F" w:rsidTr="00D14AE0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Направления внеурочной</w:t>
            </w:r>
          </w:p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 xml:space="preserve">Курс внеурочной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Формы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10 кл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11 кл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Итого</w:t>
            </w:r>
          </w:p>
        </w:tc>
      </w:tr>
      <w:tr w:rsidR="00990C1F" w:rsidRPr="00990C1F" w:rsidTr="00D14AE0">
        <w:trPr>
          <w:trHeight w:val="8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Коммуникативная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Разговоры о важном</w:t>
            </w:r>
          </w:p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Разговор</w:t>
            </w:r>
          </w:p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и (или) беседа с обучающимися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</w:t>
            </w:r>
          </w:p>
        </w:tc>
      </w:tr>
      <w:tr w:rsidR="00990C1F" w:rsidRPr="00990C1F" w:rsidTr="00D14AE0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proofErr w:type="spellStart"/>
            <w:r w:rsidRPr="00990C1F">
              <w:rPr>
                <w:lang w:eastAsia="ru-RU"/>
              </w:rPr>
              <w:t>Общеинтеллектуальное</w:t>
            </w:r>
            <w:proofErr w:type="spellEnd"/>
          </w:p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Формирование ФГ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proofErr w:type="spellStart"/>
            <w:r w:rsidRPr="00990C1F">
              <w:rPr>
                <w:lang w:eastAsia="ru-RU"/>
              </w:rPr>
              <w:t>Интесив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</w:t>
            </w:r>
          </w:p>
        </w:tc>
      </w:tr>
      <w:tr w:rsidR="00990C1F" w:rsidRPr="00990C1F" w:rsidTr="00D14AE0">
        <w:trPr>
          <w:trHeight w:val="1441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Курс профориентационных занятий «Россия – мои горизонты»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</w:t>
            </w:r>
          </w:p>
        </w:tc>
      </w:tr>
      <w:tr w:rsidR="00990C1F" w:rsidRPr="00990C1F" w:rsidTr="00D14AE0">
        <w:trPr>
          <w:trHeight w:val="6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Духовно-нравственное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Образовательный курс «Россия - моя история»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</w:t>
            </w:r>
          </w:p>
        </w:tc>
      </w:tr>
      <w:tr w:rsidR="00990C1F" w:rsidRPr="00990C1F" w:rsidTr="00D14AE0">
        <w:trPr>
          <w:trHeight w:val="6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Социальное</w:t>
            </w:r>
          </w:p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(</w:t>
            </w:r>
            <w:proofErr w:type="spellStart"/>
            <w:r w:rsidRPr="00990C1F">
              <w:rPr>
                <w:lang w:eastAsia="ru-RU"/>
              </w:rPr>
              <w:t>профориентационная</w:t>
            </w:r>
            <w:proofErr w:type="spellEnd"/>
            <w:r w:rsidRPr="00990C1F">
              <w:rPr>
                <w:lang w:eastAsia="ru-RU"/>
              </w:rPr>
              <w:t xml:space="preserve"> работа)</w:t>
            </w:r>
          </w:p>
          <w:p w:rsidR="00990C1F" w:rsidRPr="00990C1F" w:rsidRDefault="00990C1F" w:rsidP="00990C1F">
            <w:pPr>
              <w:rPr>
                <w:lang w:eastAsia="ru-RU"/>
              </w:rPr>
            </w:pPr>
          </w:p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Развитие личности и самореализация обучающихся (занятия в хоре, школьный театр, спортивная секция)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</w:tr>
      <w:tr w:rsidR="00990C1F" w:rsidRPr="00990C1F" w:rsidTr="00D14AE0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Общекультурное</w:t>
            </w:r>
          </w:p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(развитие личности и самореализация обучающихся)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Развитие метапредметных навыков и функциональной грамотности обучающихся через использование городской образовательной среды в рамках муниципального проекта «</w:t>
            </w:r>
            <w:proofErr w:type="spellStart"/>
            <w:r w:rsidRPr="00990C1F">
              <w:rPr>
                <w:lang w:eastAsia="ru-RU"/>
              </w:rPr>
              <w:t>MetaSkillX</w:t>
            </w:r>
            <w:proofErr w:type="spellEnd"/>
            <w:r w:rsidRPr="00990C1F">
              <w:rPr>
                <w:lang w:eastAsia="ru-RU"/>
              </w:rPr>
              <w:t>: Развитие вне школы»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4</w:t>
            </w:r>
          </w:p>
        </w:tc>
      </w:tr>
      <w:tr w:rsidR="00990C1F" w:rsidRPr="00990C1F" w:rsidTr="00D14AE0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Итого часов в неделю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12</w:t>
            </w:r>
          </w:p>
        </w:tc>
      </w:tr>
      <w:tr w:rsidR="00990C1F" w:rsidRPr="00990C1F" w:rsidTr="00D14AE0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 xml:space="preserve">Количество учебных недель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</w:tr>
      <w:tr w:rsidR="00990C1F" w:rsidRPr="00990C1F" w:rsidTr="00D14AE0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ИТОГО часов за год: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C1F" w:rsidRPr="00990C1F" w:rsidRDefault="00990C1F" w:rsidP="00990C1F">
            <w:pPr>
              <w:rPr>
                <w:lang w:eastAsia="ru-RU"/>
              </w:rPr>
            </w:pPr>
            <w:r w:rsidRPr="00990C1F">
              <w:rPr>
                <w:lang w:eastAsia="ru-RU"/>
              </w:rPr>
              <w:t>402</w:t>
            </w:r>
          </w:p>
        </w:tc>
      </w:tr>
    </w:tbl>
    <w:p w:rsidR="00990C1F" w:rsidRPr="00990C1F" w:rsidRDefault="00990C1F" w:rsidP="00990C1F">
      <w:pPr>
        <w:rPr>
          <w:lang w:eastAsia="ru-RU"/>
        </w:rPr>
      </w:pPr>
    </w:p>
    <w:p w:rsidR="00990C1F" w:rsidRPr="00990C1F" w:rsidRDefault="00990C1F" w:rsidP="00990C1F">
      <w:r w:rsidRPr="00990C1F">
        <w:t>Промежуточная аттестация Промежуточная аттестация по внеурочной деятельности проводится один раз в год в сроки, определенные календарным графиком. Формы промежуточной аттестации определены на педагогическом совете лицея</w:t>
      </w:r>
    </w:p>
    <w:p w:rsidR="00990C1F" w:rsidRDefault="00990C1F"/>
    <w:sectPr w:rsidR="0099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B1B52"/>
    <w:multiLevelType w:val="hybridMultilevel"/>
    <w:tmpl w:val="31560C16"/>
    <w:lvl w:ilvl="0" w:tplc="6A4C7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04F53"/>
    <w:multiLevelType w:val="hybridMultilevel"/>
    <w:tmpl w:val="D0AE45CA"/>
    <w:lvl w:ilvl="0" w:tplc="6A4C7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C"/>
    <w:rsid w:val="005542DF"/>
    <w:rsid w:val="007E0DE9"/>
    <w:rsid w:val="00990C1F"/>
    <w:rsid w:val="00C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BCCB5-5E74-4142-8EEE-8F694567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2611</Words>
  <Characters>14886</Characters>
  <Application>Microsoft Office Word</Application>
  <DocSecurity>0</DocSecurity>
  <Lines>124</Lines>
  <Paragraphs>34</Paragraphs>
  <ScaleCrop>false</ScaleCrop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2024-10-12T21:41:00Z</dcterms:created>
  <dcterms:modified xsi:type="dcterms:W3CDTF">2024-10-14T08:55:00Z</dcterms:modified>
</cp:coreProperties>
</file>