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68" w:rsidRDefault="00375D68" w:rsidP="001413BC">
      <w:pPr>
        <w:spacing w:after="0"/>
        <w:ind w:firstLine="567"/>
        <w:jc w:val="center"/>
        <w:rPr>
          <w:rFonts w:ascii="Times New Roman" w:eastAsia="SchoolBookSanPin" w:hAnsi="Times New Roman" w:cs="Times New Roman"/>
          <w:b/>
          <w:sz w:val="24"/>
          <w:szCs w:val="24"/>
          <w:lang w:eastAsia="en-US"/>
        </w:rPr>
      </w:pPr>
      <w:r w:rsidRPr="00375D68">
        <w:rPr>
          <w:rFonts w:ascii="Times New Roman" w:hAnsi="Times New Roman" w:cs="Times New Roman"/>
          <w:b/>
          <w:sz w:val="24"/>
          <w:szCs w:val="24"/>
          <w:lang w:eastAsia="en-US"/>
        </w:rPr>
        <w:t>Р</w:t>
      </w:r>
      <w:r w:rsidRPr="00375D68">
        <w:rPr>
          <w:rFonts w:ascii="Times New Roman" w:eastAsia="SchoolBookSanPin" w:hAnsi="Times New Roman" w:cs="Times New Roman"/>
          <w:b/>
          <w:sz w:val="24"/>
          <w:szCs w:val="24"/>
          <w:lang w:eastAsia="en-US"/>
        </w:rPr>
        <w:t>АБОЧАЯ ПРОГРАММА ВОСПИТАНИЯ</w:t>
      </w:r>
    </w:p>
    <w:p w:rsidR="001413BC" w:rsidRPr="00375D68" w:rsidRDefault="001413BC" w:rsidP="001413BC">
      <w:pPr>
        <w:spacing w:after="0"/>
        <w:ind w:firstLine="567"/>
        <w:jc w:val="center"/>
        <w:rPr>
          <w:rFonts w:ascii="Times New Roman" w:eastAsia="SchoolBookSanPin" w:hAnsi="Times New Roman" w:cs="Times New Roman"/>
          <w:b/>
          <w:sz w:val="24"/>
          <w:szCs w:val="24"/>
          <w:lang w:eastAsia="en-US"/>
        </w:rPr>
      </w:pPr>
      <w:bookmarkStart w:id="0" w:name="_GoBack"/>
      <w:bookmarkEnd w:id="0"/>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Рабочая программа воспитания Лицея ГГНТУ предусматривает обеспечение реализацию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r w:rsidRPr="00375D68">
        <w:rPr>
          <w:rFonts w:ascii="Times New Roman" w:hAnsi="Times New Roman" w:cs="Times New Roman"/>
          <w:sz w:val="24"/>
          <w:szCs w:val="24"/>
          <w:lang w:eastAsia="en-US"/>
        </w:rPr>
        <w:t>Стратегии национальной безопасности Российской Федерации,</w:t>
      </w:r>
      <w:r w:rsidRPr="00375D68">
        <w:rPr>
          <w:rFonts w:ascii="Times New Roman" w:hAnsi="Times New Roman" w:cs="Times New Roman"/>
          <w:sz w:val="24"/>
          <w:szCs w:val="24"/>
          <w:lang w:eastAsia="ko-KR"/>
        </w:rPr>
        <w:t xml:space="preserve"> федеральных государственных образовательных стандартов начального общего, основного общего и среднего общего образования (далее — ФГОС). </w:t>
      </w:r>
    </w:p>
    <w:p w:rsidR="00375D68" w:rsidRPr="00375D68" w:rsidRDefault="00375D68" w:rsidP="00375D68">
      <w:pPr>
        <w:spacing w:after="0"/>
        <w:ind w:firstLine="567"/>
        <w:jc w:val="both"/>
        <w:rPr>
          <w:rFonts w:ascii="Times New Roman" w:hAnsi="Times New Roman" w:cs="Times New Roman"/>
          <w:sz w:val="24"/>
          <w:szCs w:val="24"/>
          <w:lang w:eastAsia="ru-RU"/>
        </w:rPr>
      </w:pPr>
      <w:bookmarkStart w:id="1" w:name="_Toc99639550"/>
      <w:bookmarkStart w:id="2" w:name="_Toc85440219"/>
      <w:r w:rsidRPr="00375D68">
        <w:rPr>
          <w:rFonts w:ascii="Times New Roman" w:hAnsi="Times New Roman" w:cs="Times New Roman"/>
          <w:sz w:val="24"/>
          <w:szCs w:val="24"/>
          <w:lang w:eastAsia="ko-KR"/>
        </w:rPr>
        <w:t xml:space="preserve">1.1. </w:t>
      </w:r>
      <w:bookmarkStart w:id="3" w:name="_Toc99639551"/>
      <w:bookmarkStart w:id="4" w:name="bookmark8"/>
      <w:bookmarkEnd w:id="1"/>
      <w:bookmarkEnd w:id="2"/>
      <w:r w:rsidRPr="00375D68">
        <w:rPr>
          <w:rFonts w:ascii="Times New Roman" w:hAnsi="Times New Roman" w:cs="Times New Roman"/>
          <w:sz w:val="24"/>
          <w:szCs w:val="24"/>
          <w:lang w:eastAsia="ko-KR"/>
        </w:rPr>
        <w:t xml:space="preserve"> Це</w:t>
      </w:r>
      <w:bookmarkEnd w:id="3"/>
      <w:r>
        <w:rPr>
          <w:rFonts w:ascii="Times New Roman" w:hAnsi="Times New Roman" w:cs="Times New Roman"/>
          <w:sz w:val="24"/>
          <w:szCs w:val="24"/>
          <w:lang w:eastAsia="ko-KR"/>
        </w:rPr>
        <w:t xml:space="preserve">ль. </w:t>
      </w:r>
      <w:r w:rsidRPr="00375D68">
        <w:rPr>
          <w:rFonts w:ascii="Times New Roman" w:hAnsi="Times New Roman" w:cs="Times New Roman"/>
          <w:sz w:val="24"/>
          <w:szCs w:val="24"/>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Лицея: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Задачи воспитания обучающихся в Лицея: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Воспитательная деятельность в Лицея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75D68">
        <w:rPr>
          <w:rFonts w:ascii="Times New Roman" w:hAnsi="Times New Roman" w:cs="Times New Roman"/>
          <w:sz w:val="24"/>
          <w:szCs w:val="24"/>
          <w:lang w:eastAsia="ru-RU"/>
        </w:rPr>
        <w:t>инклюзивности</w:t>
      </w:r>
      <w:proofErr w:type="spellEnd"/>
      <w:r w:rsidRPr="00375D68">
        <w:rPr>
          <w:rFonts w:ascii="Times New Roman" w:hAnsi="Times New Roman" w:cs="Times New Roman"/>
          <w:sz w:val="24"/>
          <w:szCs w:val="24"/>
          <w:lang w:eastAsia="ru-RU"/>
        </w:rPr>
        <w:t xml:space="preserve">, </w:t>
      </w:r>
      <w:proofErr w:type="spellStart"/>
      <w:r w:rsidRPr="00375D68">
        <w:rPr>
          <w:rFonts w:ascii="Times New Roman" w:hAnsi="Times New Roman" w:cs="Times New Roman"/>
          <w:sz w:val="24"/>
          <w:szCs w:val="24"/>
          <w:lang w:eastAsia="ru-RU"/>
        </w:rPr>
        <w:t>возрастосообразности</w:t>
      </w:r>
      <w:proofErr w:type="spellEnd"/>
      <w:r w:rsidRPr="00375D68">
        <w:rPr>
          <w:rFonts w:ascii="Times New Roman" w:hAnsi="Times New Roman" w:cs="Times New Roman"/>
          <w:sz w:val="24"/>
          <w:szCs w:val="24"/>
          <w:lang w:eastAsia="ru-RU"/>
        </w:rPr>
        <w:t>.</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1.2 Направления воспитания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Программа реализуется в единстве учебной и воспитательной деятельности Лицея по основным направлениям воспитания в соответствии с ФГОС:</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bookmarkEnd w:id="4"/>
    <w:p w:rsidR="00375D68" w:rsidRPr="00375D68" w:rsidRDefault="00375D68" w:rsidP="00375D68">
      <w:pPr>
        <w:spacing w:after="0"/>
        <w:ind w:firstLine="567"/>
        <w:jc w:val="both"/>
        <w:rPr>
          <w:rFonts w:ascii="Times New Roman" w:hAnsi="Times New Roman" w:cs="Times New Roman"/>
          <w:sz w:val="24"/>
          <w:szCs w:val="24"/>
          <w:lang w:eastAsia="ko-KR"/>
        </w:rPr>
      </w:pP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Целевые ориентиры результатов воспитания на уровне основного общего образования.</w:t>
      </w:r>
    </w:p>
    <w:tbl>
      <w:tblPr>
        <w:tblW w:w="538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9"/>
      </w:tblGrid>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Целевые ориентиры</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Гражданское воспитание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bookmarkStart w:id="5" w:name="_Hlk101094428"/>
            <w:r w:rsidRPr="00375D68">
              <w:rPr>
                <w:rFonts w:ascii="Times New Roman" w:hAnsi="Times New Roman" w:cs="Times New Roman"/>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уважение к государственным символам России, праздникам.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неприятие любой дискриминации граждан, проявлений экстремизма, терроризма, коррупции в 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5"/>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Патриотическое воспитание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свою национальную, этническую принадлежность, любящий свой народ, его традиции, культуру.</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Проявляющий интерес к познанию родного языка, истории и культуры своего края, своего народа, других народов России.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Принимающий участие в мероприятиях патриотической направленности.</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Духовно-нравственное воспитание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Эстетическое воспитание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Ориентированный на самовыражение в разных видах искусства, в художественном творчестве.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Физическое воспитание, формирование культуры здоровья и эмоционального благополучия</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Способный адаптироваться к меняющимся социальным, информационным и природным условиям, стрессовым ситуациям. </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Трудовое воспитание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Уважающий труд, результаты своего труда, труда других людей.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Экологическое воспитание</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активное неприятие действий, приносящих вред природе.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Участвующий в практической деятельности экологической, природоохранной направленности.</w:t>
            </w:r>
          </w:p>
        </w:tc>
      </w:tr>
      <w:tr w:rsidR="00375D68" w:rsidRPr="00375D68" w:rsidTr="00AB034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Ценности научного познания</w:t>
            </w:r>
          </w:p>
        </w:tc>
      </w:tr>
      <w:tr w:rsidR="00375D68" w:rsidRPr="00375D68" w:rsidTr="00AB0344">
        <w:trPr>
          <w:trHeight w:val="85"/>
        </w:trPr>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375D68" w:rsidRPr="00375D68" w:rsidRDefault="00375D68" w:rsidP="00375D68">
      <w:pPr>
        <w:spacing w:after="0"/>
        <w:ind w:firstLine="567"/>
        <w:jc w:val="both"/>
        <w:rPr>
          <w:rFonts w:ascii="Times New Roman" w:hAnsi="Times New Roman" w:cs="Times New Roman"/>
          <w:sz w:val="24"/>
          <w:szCs w:val="24"/>
          <w:lang w:eastAsia="ru-RU"/>
        </w:rPr>
      </w:pPr>
      <w:bookmarkStart w:id="6" w:name="_Toc99639553"/>
      <w:bookmarkStart w:id="7" w:name="_Toc85440229"/>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Раздел 2. Содержательный</w:t>
      </w:r>
      <w:bookmarkEnd w:id="6"/>
    </w:p>
    <w:bookmarkEnd w:id="7"/>
    <w:p w:rsidR="00375D68" w:rsidRPr="00375D68" w:rsidRDefault="00375D68" w:rsidP="00375D68">
      <w:pPr>
        <w:spacing w:after="0"/>
        <w:ind w:firstLine="567"/>
        <w:jc w:val="both"/>
        <w:rPr>
          <w:rFonts w:ascii="Times New Roman" w:hAnsi="Times New Roman" w:cs="Times New Roman"/>
          <w:sz w:val="24"/>
          <w:szCs w:val="24"/>
          <w:lang w:eastAsia="ko-KR"/>
        </w:rPr>
      </w:pPr>
    </w:p>
    <w:p w:rsidR="00375D68" w:rsidRPr="00375D68" w:rsidRDefault="00375D68" w:rsidP="00375D68">
      <w:pPr>
        <w:spacing w:after="0"/>
        <w:ind w:firstLine="567"/>
        <w:jc w:val="both"/>
        <w:rPr>
          <w:rFonts w:ascii="Times New Roman" w:hAnsi="Times New Roman" w:cs="Times New Roman"/>
          <w:sz w:val="24"/>
          <w:szCs w:val="24"/>
          <w:lang w:eastAsia="ko-KR"/>
        </w:rPr>
      </w:pPr>
      <w:bookmarkStart w:id="8" w:name="_Toc85440220"/>
      <w:bookmarkStart w:id="9" w:name="_Toc99639554"/>
      <w:r w:rsidRPr="00375D68">
        <w:rPr>
          <w:rFonts w:ascii="Times New Roman" w:hAnsi="Times New Roman" w:cs="Times New Roman"/>
          <w:sz w:val="24"/>
          <w:szCs w:val="24"/>
          <w:lang w:eastAsia="ko-KR"/>
        </w:rPr>
        <w:t xml:space="preserve">2.1. Уклад </w:t>
      </w:r>
      <w:bookmarkEnd w:id="8"/>
      <w:r w:rsidRPr="00375D68">
        <w:rPr>
          <w:rFonts w:ascii="Times New Roman" w:hAnsi="Times New Roman" w:cs="Times New Roman"/>
          <w:sz w:val="24"/>
          <w:szCs w:val="24"/>
          <w:lang w:eastAsia="ko-KR"/>
        </w:rPr>
        <w:t>общеобразовательной организации</w:t>
      </w:r>
      <w:bookmarkEnd w:id="9"/>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Уклад — общественный договор участников образовательных отношений, опирающийся на базовые национальные ценности, поддерживающий традиции Чеченской республики и школы, задающий культуру поведения сообществ, определяющий предметно-пространственную среду, учитывающий социокультурный контекст.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Организация воспитательной деятельности Лицея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Привлечение обучающихся и их родителей (законных представителей), работодателей, и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Лицей</w:t>
      </w:r>
      <w:r>
        <w:rPr>
          <w:rFonts w:ascii="Times New Roman" w:hAnsi="Times New Roman" w:cs="Times New Roman"/>
          <w:sz w:val="24"/>
          <w:szCs w:val="24"/>
          <w:lang w:eastAsia="ko-KR"/>
        </w:rPr>
        <w:t xml:space="preserve"> ГГНТУ им</w:t>
      </w:r>
      <w:r w:rsidRPr="00375D68">
        <w:rPr>
          <w:rFonts w:ascii="Times New Roman" w:hAnsi="Times New Roman" w:cs="Times New Roman"/>
          <w:sz w:val="24"/>
          <w:szCs w:val="24"/>
          <w:lang w:eastAsia="ko-KR"/>
        </w:rPr>
        <w:t xml:space="preserve">.акад. М.Д.Миллионщикова функционирует с сентября 2006 года.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Расположена в Шайх-Мансуровском районе города Грозного. Район характеризуется высокой плотностью населения. Основной контингент обучающихся составляют дети, проживающие на территории всей Республики.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Воспитательная система Лицея ГГНТУ 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лицее обстановки социальной защищенности, взаимодействия и взаимопонимания, творческого содружества.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Обучение ведётся с 1 по 11 класс по трем уровням образования: начальное общее образование (НОО), основное общее образование (ООО), среднее общее образование (СОО).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Основными традициями воспитания в Лицее являются следующие: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 xml:space="preserve"> ключевые дела, через которые осуществляется интеграция воспитательных усилий педагогических работников;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актуальной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 Лицее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 проведении ключевых дел поощряется конструктивное межгрупповое и межвозрастное взаимодействие школьников, а также их социальная активность;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педагогические работники Лицее ориентированы на формирование коллективов в рамках объединений, на ключевой фигурой воспитания в Лицее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 построении воспитательной системы Лицея мы исходим из того, что естественной потребностью ребенка является потребность в успехе, под которым мы понимаем осознаваемое этим ребенком общественное признание собственных достижений. Таким образом воспитательная система должна способствовать созданию комфортной образовательной среды, в которой ребенок будет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Естественно, что 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достоянием лицея, объектом сопереживания и основой мотивации остальных школьников.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Коллектив Лицея включает в себя разнонаправленных личностей, одни прекрасно учатся, другие замечательно рисуют, активно занимаются спортом или делают что – то еще, не вписывающееся в рамки предметной или учебной деятельности. Речь, разумеется, не идет об упрощенном принципе </w:t>
      </w:r>
      <w:proofErr w:type="spellStart"/>
      <w:r w:rsidRPr="00375D68">
        <w:rPr>
          <w:rFonts w:ascii="Times New Roman" w:hAnsi="Times New Roman" w:cs="Times New Roman"/>
          <w:sz w:val="24"/>
          <w:szCs w:val="24"/>
          <w:lang w:eastAsia="ru-RU"/>
        </w:rPr>
        <w:t>компенсаторности</w:t>
      </w:r>
      <w:proofErr w:type="spellEnd"/>
      <w:r w:rsidRPr="00375D68">
        <w:rPr>
          <w:rFonts w:ascii="Times New Roman" w:hAnsi="Times New Roman" w:cs="Times New Roman"/>
          <w:sz w:val="24"/>
          <w:szCs w:val="24"/>
          <w:lang w:eastAsia="ru-RU"/>
        </w:rPr>
        <w:t>,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образовательного процесса. Именно поэтому, мы постоянно разрабатываем такие формы деятельности, где любой ученик школы мог проявить себя с лучшей стороны. Эта сторона нашей работы включает в себя проектирование новых ситуаций достижения, и разработку возможных сфер проявления личности школьника в образовательной среде Лицея.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Основными характеристиками воспитывающей среды Лицее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w:t>
      </w:r>
      <w:r w:rsidRPr="00375D68">
        <w:rPr>
          <w:rFonts w:ascii="Times New Roman" w:hAnsi="Times New Roman" w:cs="Times New Roman"/>
          <w:sz w:val="24"/>
          <w:szCs w:val="24"/>
          <w:lang w:eastAsia="ru-RU"/>
        </w:rPr>
        <w:lastRenderedPageBreak/>
        <w:t>ученического актива, укрепления и пропаганды общешкольных традиций и реализуется в традиционных формах работы и мероприятиях: «День Знаний», «День чеченской женщины» «День молодежи», «День учителя-дублера», «Посвящение в первоклассники», «День толерантности», «День пожилых», «Выборы Президента ученического самоуправления», «Къонах-2022..», «Фестиваль республик», «Фестиваль инсценированных патриотических песен»;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 Спаси дерево», «Кормушка», «День мира», «День здоровья», «День семьи», мероприятия, посвященные знаменательным датам, спортивные мероприятия, праздник Последнего звонка, проведение декады Мужества, Уроков ЗОЖ, тематических единых классных часов, недели профориентации, работа обучающихся в «Совете обучающихся Лицея».    Обучающиеся участвуют в трудовых делах Лицея и класса, в совместных общественно значимых делах,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 Лицее функционируют отряды «Единая детская юношеская организация «Юные </w:t>
      </w:r>
      <w:proofErr w:type="spellStart"/>
      <w:r w:rsidRPr="00375D68">
        <w:rPr>
          <w:rFonts w:ascii="Times New Roman" w:hAnsi="Times New Roman" w:cs="Times New Roman"/>
          <w:sz w:val="24"/>
          <w:szCs w:val="24"/>
          <w:lang w:eastAsia="ru-RU"/>
        </w:rPr>
        <w:t>Кадыровцы</w:t>
      </w:r>
      <w:proofErr w:type="spellEnd"/>
      <w:r w:rsidRPr="00375D68">
        <w:rPr>
          <w:rFonts w:ascii="Times New Roman" w:hAnsi="Times New Roman" w:cs="Times New Roman"/>
          <w:sz w:val="24"/>
          <w:szCs w:val="24"/>
          <w:lang w:eastAsia="ru-RU"/>
        </w:rPr>
        <w:t xml:space="preserve">», Российское движение детей и </w:t>
      </w:r>
      <w:proofErr w:type="gramStart"/>
      <w:r w:rsidRPr="00375D68">
        <w:rPr>
          <w:rFonts w:ascii="Times New Roman" w:hAnsi="Times New Roman" w:cs="Times New Roman"/>
          <w:sz w:val="24"/>
          <w:szCs w:val="24"/>
          <w:lang w:eastAsia="ru-RU"/>
        </w:rPr>
        <w:t>молодежи ,</w:t>
      </w:r>
      <w:proofErr w:type="gramEnd"/>
      <w:r w:rsidRPr="00375D68">
        <w:rPr>
          <w:rFonts w:ascii="Times New Roman" w:hAnsi="Times New Roman" w:cs="Times New Roman"/>
          <w:sz w:val="24"/>
          <w:szCs w:val="24"/>
          <w:lang w:eastAsia="ru-RU"/>
        </w:rPr>
        <w:t xml:space="preserve"> «</w:t>
      </w:r>
      <w:proofErr w:type="spellStart"/>
      <w:r w:rsidRPr="00375D68">
        <w:rPr>
          <w:rFonts w:ascii="Times New Roman" w:hAnsi="Times New Roman" w:cs="Times New Roman"/>
          <w:sz w:val="24"/>
          <w:szCs w:val="24"/>
          <w:lang w:eastAsia="ru-RU"/>
        </w:rPr>
        <w:t>ЮнАрмия</w:t>
      </w:r>
      <w:proofErr w:type="spellEnd"/>
      <w:r w:rsidRPr="00375D68">
        <w:rPr>
          <w:rFonts w:ascii="Times New Roman" w:hAnsi="Times New Roman" w:cs="Times New Roman"/>
          <w:sz w:val="24"/>
          <w:szCs w:val="24"/>
          <w:lang w:eastAsia="ru-RU"/>
        </w:rPr>
        <w:t xml:space="preserve">», ЮДП , ЮИД, отряд волонтеры –добровольцы, волонтеры-медики. </w:t>
      </w:r>
    </w:p>
    <w:p w:rsidR="00375D68" w:rsidRPr="00375D68" w:rsidRDefault="00375D68" w:rsidP="00375D68">
      <w:pPr>
        <w:spacing w:after="0"/>
        <w:ind w:firstLine="567"/>
        <w:jc w:val="both"/>
        <w:rPr>
          <w:rFonts w:ascii="Times New Roman" w:hAnsi="Times New Roman" w:cs="Times New Roman"/>
          <w:sz w:val="24"/>
          <w:szCs w:val="24"/>
          <w:lang w:eastAsia="ru-RU"/>
        </w:rPr>
      </w:pPr>
      <w:proofErr w:type="gramStart"/>
      <w:r w:rsidRPr="00375D68">
        <w:rPr>
          <w:rFonts w:ascii="Times New Roman" w:hAnsi="Times New Roman" w:cs="Times New Roman"/>
          <w:sz w:val="24"/>
          <w:szCs w:val="24"/>
          <w:lang w:eastAsia="ru-RU"/>
        </w:rPr>
        <w:t>В  Лицее</w:t>
      </w:r>
      <w:proofErr w:type="gramEnd"/>
      <w:r w:rsidRPr="00375D68">
        <w:rPr>
          <w:rFonts w:ascii="Times New Roman" w:hAnsi="Times New Roman" w:cs="Times New Roman"/>
          <w:sz w:val="24"/>
          <w:szCs w:val="24"/>
          <w:lang w:eastAsia="ru-RU"/>
        </w:rPr>
        <w:t xml:space="preserve">  реализуется внеурочная деятельность по следующим направлениям: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Патриотическое: «Разговоры о важном».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Социальное: профессиональная ориентация учащихся-</w:t>
      </w:r>
      <w:proofErr w:type="spellStart"/>
      <w:r w:rsidRPr="00375D68">
        <w:rPr>
          <w:rFonts w:ascii="Times New Roman" w:hAnsi="Times New Roman" w:cs="Times New Roman"/>
          <w:sz w:val="24"/>
          <w:szCs w:val="24"/>
          <w:lang w:eastAsia="ru-RU"/>
        </w:rPr>
        <w:t>профминимум</w:t>
      </w:r>
      <w:proofErr w:type="spellEnd"/>
      <w:r w:rsidRPr="00375D68">
        <w:rPr>
          <w:rFonts w:ascii="Times New Roman" w:hAnsi="Times New Roman" w:cs="Times New Roman"/>
          <w:sz w:val="24"/>
          <w:szCs w:val="24"/>
          <w:lang w:eastAsia="ru-RU"/>
        </w:rPr>
        <w:t>; формирование функциональной грамотности.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Спортивно-оздоровительное: «Шахматы», </w:t>
      </w:r>
      <w:r w:rsidRPr="00375D68">
        <w:rPr>
          <w:rFonts w:ascii="Times New Roman" w:hAnsi="Times New Roman" w:cs="Times New Roman"/>
          <w:sz w:val="24"/>
          <w:szCs w:val="24"/>
          <w:lang w:eastAsia="en-US"/>
        </w:rPr>
        <w:t>«Баскетбол», «Волейбол», «Танцы народов Кавказа».</w:t>
      </w:r>
    </w:p>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Общеинтеллектуальное</w:t>
      </w:r>
      <w:proofErr w:type="spellEnd"/>
      <w:r w:rsidRPr="00375D68">
        <w:rPr>
          <w:rFonts w:ascii="Times New Roman" w:hAnsi="Times New Roman" w:cs="Times New Roman"/>
          <w:sz w:val="24"/>
          <w:szCs w:val="24"/>
          <w:lang w:eastAsia="ru-RU"/>
        </w:rPr>
        <w:t>: «</w:t>
      </w:r>
      <w:bookmarkStart w:id="10" w:name="_Toc85440224"/>
      <w:r w:rsidRPr="00375D68">
        <w:rPr>
          <w:rFonts w:ascii="Times New Roman" w:hAnsi="Times New Roman" w:cs="Times New Roman"/>
          <w:sz w:val="24"/>
          <w:szCs w:val="24"/>
          <w:lang w:eastAsia="ru-RU"/>
        </w:rPr>
        <w:t>Говорение на английском»</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ko-KR"/>
        </w:rPr>
      </w:pPr>
      <w:bookmarkStart w:id="11" w:name="_Toc99639558"/>
      <w:bookmarkEnd w:id="10"/>
      <w:r w:rsidRPr="00375D68">
        <w:rPr>
          <w:rFonts w:ascii="Times New Roman" w:hAnsi="Times New Roman" w:cs="Times New Roman"/>
          <w:sz w:val="24"/>
          <w:szCs w:val="24"/>
          <w:lang w:eastAsia="ko-KR"/>
        </w:rPr>
        <w:t>2.2. Виды, формы и содержание воспитательной деятельности</w:t>
      </w:r>
      <w:bookmarkEnd w:id="11"/>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Рабочая программа воспитания школы реализуется в единстве урочной и внеурочной деятельности, совместно с семьей и другими институтами воспитания.</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 содержание Рабочей программы воспитания включены инвариантные и вариативные разделы, направленные на достижение цели воспитательного процесса Лицея.</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Урочная деятельность</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Реализация воспитательного потенциала уроков предполагает ориентацию на целевые приоритеты, связанные с возрастными особенностями обучающихся обеспечивает:</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w:t>
      </w:r>
      <w:r w:rsidRPr="00375D68">
        <w:rPr>
          <w:rFonts w:ascii="Times New Roman" w:eastAsia="Microsoft Sans Serif" w:hAnsi="Times New Roman" w:cs="Times New Roman"/>
          <w:sz w:val="24"/>
          <w:szCs w:val="24"/>
          <w:lang w:eastAsia="en-US"/>
        </w:rPr>
        <w:lastRenderedPageBreak/>
        <w:t>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реализация в обучении;</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поддержка доброжелательной атмосферы;</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инициирование и поддержка исследовательской деятельности обучающихся в форме индивидуальных и групповых проектов.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участие во всероссийских акциях, посвящённых значимым событиям в России, мире;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Реализация воспитательного потенциала внеурочной деятельности в соответствии с планами учебных курсов, внеурочных занятий и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ru-RU"/>
        </w:rPr>
        <w:t xml:space="preserve">вовлечение обучающихся в интересную и полезную для них деятельность, которая дает им возможность удовлетворения познавательных </w:t>
      </w:r>
      <w:r w:rsidRPr="00375D68">
        <w:rPr>
          <w:rFonts w:ascii="Times New Roman" w:hAnsi="Times New Roman" w:cs="Times New Roman"/>
          <w:sz w:val="24"/>
          <w:szCs w:val="24"/>
          <w:lang w:eastAsia="en-US"/>
        </w:rPr>
        <w:t>интересов, самореализации, развития способностей в разных сферах;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поддержку средствами внеурочной деятельности обучающихся с выраженной лидерской позицией, возможность ее реализации;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поощрение педагогическими работниками детских инициатив, проектов, самостоятельности, самоорганизации в соответствии с их интересами.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Реализация воспитательного потенциала внеурочной деятельности </w:t>
      </w:r>
      <w:proofErr w:type="gramStart"/>
      <w:r w:rsidRPr="00375D68">
        <w:rPr>
          <w:rFonts w:ascii="Times New Roman" w:hAnsi="Times New Roman" w:cs="Times New Roman"/>
          <w:sz w:val="24"/>
          <w:szCs w:val="24"/>
          <w:lang w:eastAsia="en-US"/>
        </w:rPr>
        <w:t>в лицея</w:t>
      </w:r>
      <w:proofErr w:type="gramEnd"/>
      <w:r w:rsidRPr="00375D68">
        <w:rPr>
          <w:rFonts w:ascii="Times New Roman" w:hAnsi="Times New Roman" w:cs="Times New Roman"/>
          <w:sz w:val="24"/>
          <w:szCs w:val="24"/>
          <w:lang w:eastAsia="en-US"/>
        </w:rPr>
        <w:t xml:space="preserve"> осуществляется в рамках следующих выбранных обучающимися курсов, занятий: </w:t>
      </w:r>
    </w:p>
    <w:p w:rsidR="00375D68" w:rsidRPr="00375D68" w:rsidRDefault="00375D68" w:rsidP="00375D68">
      <w:pPr>
        <w:spacing w:after="0"/>
        <w:ind w:firstLine="567"/>
        <w:jc w:val="both"/>
        <w:rPr>
          <w:rFonts w:ascii="Times New Roman" w:hAnsi="Times New Roman" w:cs="Times New Roman"/>
          <w:sz w:val="24"/>
          <w:szCs w:val="24"/>
          <w:lang w:eastAsia="en-US"/>
        </w:rPr>
      </w:pPr>
    </w:p>
    <w:tbl>
      <w:tblPr>
        <w:tblW w:w="0" w:type="auto"/>
        <w:tblLayout w:type="fixed"/>
        <w:tblLook w:val="0600" w:firstRow="0" w:lastRow="0" w:firstColumn="0" w:lastColumn="0" w:noHBand="1" w:noVBand="1"/>
      </w:tblPr>
      <w:tblGrid>
        <w:gridCol w:w="3336"/>
        <w:gridCol w:w="1559"/>
        <w:gridCol w:w="1269"/>
        <w:gridCol w:w="725"/>
        <w:gridCol w:w="725"/>
        <w:gridCol w:w="725"/>
        <w:gridCol w:w="725"/>
        <w:gridCol w:w="725"/>
      </w:tblGrid>
      <w:tr w:rsidR="00375D68" w:rsidRPr="00375D68" w:rsidTr="00AB034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Направления</w:t>
            </w:r>
          </w:p>
        </w:tc>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Названия</w:t>
            </w:r>
          </w:p>
        </w:tc>
        <w:tc>
          <w:tcPr>
            <w:tcW w:w="12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Формы организации</w:t>
            </w:r>
          </w:p>
        </w:tc>
        <w:tc>
          <w:tcPr>
            <w:tcW w:w="36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Количество часов в неделю</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269"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5-й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6-й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7-й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8-й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9-й класс</w:t>
            </w:r>
          </w:p>
        </w:tc>
      </w:tr>
      <w:tr w:rsidR="00375D68" w:rsidRPr="00375D68" w:rsidTr="00AB0344">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Информационно-просветительские занятия патриотической, нравственной и экологической направленности «Разговоры о важном»</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«Разговоры о важном»</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Час общения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AB0344">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Занятия по формированию </w:t>
            </w:r>
            <w:r w:rsidRPr="00375D68">
              <w:rPr>
                <w:rFonts w:ascii="Times New Roman" w:hAnsi="Times New Roman" w:cs="Times New Roman"/>
                <w:sz w:val="24"/>
                <w:szCs w:val="24"/>
                <w:lang w:eastAsia="en-US"/>
              </w:rPr>
              <w:lastRenderedPageBreak/>
              <w:t>функциональной грамотности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«Основы функциональ</w:t>
            </w:r>
            <w:r w:rsidRPr="00375D68">
              <w:rPr>
                <w:rFonts w:ascii="Times New Roman" w:hAnsi="Times New Roman" w:cs="Times New Roman"/>
                <w:sz w:val="24"/>
                <w:szCs w:val="24"/>
                <w:lang w:eastAsia="en-US"/>
              </w:rPr>
              <w:lastRenderedPageBreak/>
              <w:t>ной грамотности»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Метапредметный кружок</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r>
      <w:tr w:rsidR="00375D68" w:rsidRPr="00375D68" w:rsidTr="00AB034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Занятия, направленные на удовлетворение профориентационных интересов и потребностей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«Мир современных профессий»</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Профессиональные пробы</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«Тропинка к профессии»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Игровой 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AB034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Занятия, связанные с реализацией особых интеллектуальных и социокультурных потребностей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«Говорим и пишем на русском правильно»</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«Информатика от Яндекса»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Кружок</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«Биохимия»</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Интегрированный курс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«Разговорный клуб иностранных языков»</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Клуб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«Школа переводчика»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«Знаменательная математика»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Практикум</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AB034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«Школа мюзикла»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Музыкально-театральная студия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r>
      <w:tr w:rsidR="00375D68" w:rsidRPr="00375D68" w:rsidTr="00AB0344">
        <w:trPr>
          <w:trHeight w:val="700"/>
        </w:trPr>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«Баскетбол»</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Секция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AB034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Занятия, направленные на удовлетворение социальных </w:t>
            </w:r>
            <w:r w:rsidRPr="00375D68">
              <w:rPr>
                <w:rFonts w:ascii="Times New Roman" w:hAnsi="Times New Roman" w:cs="Times New Roman"/>
                <w:sz w:val="24"/>
                <w:szCs w:val="24"/>
                <w:lang w:eastAsia="en-US"/>
              </w:rPr>
              <w:lastRenderedPageBreak/>
              <w:t>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«Шахматы»</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«Ученический совет»</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«Служба медиации»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r>
      <w:tr w:rsidR="00375D68" w:rsidRPr="00375D68" w:rsidTr="00AB034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r>
      <w:tr w:rsidR="00375D68" w:rsidRPr="00375D68" w:rsidTr="00AB0344">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Итого за неделю</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r>
      <w:tr w:rsidR="00375D68" w:rsidRPr="00375D68" w:rsidTr="00AB0344">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Итого за учебный год</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340</w:t>
            </w:r>
          </w:p>
        </w:tc>
      </w:tr>
      <w:tr w:rsidR="00375D68" w:rsidRPr="00375D68" w:rsidTr="00AB0344">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Итого за уровень образования </w:t>
            </w:r>
          </w:p>
        </w:tc>
        <w:tc>
          <w:tcPr>
            <w:tcW w:w="36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1740</w:t>
            </w:r>
          </w:p>
        </w:tc>
      </w:tr>
    </w:tbl>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Реализация воспитательного потенциала классного руководства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планирование и проведение классных часов целевой воспитательной тематической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сплочение коллектива класса через игры и тренинги на командообразование, </w:t>
      </w:r>
      <w:proofErr w:type="spellStart"/>
      <w:r w:rsidRPr="00375D68">
        <w:rPr>
          <w:rFonts w:ascii="Times New Roman" w:hAnsi="Times New Roman" w:cs="Times New Roman"/>
          <w:sz w:val="24"/>
          <w:szCs w:val="24"/>
          <w:lang w:eastAsia="ru-RU"/>
        </w:rPr>
        <w:t>внеучебные</w:t>
      </w:r>
      <w:proofErr w:type="spellEnd"/>
      <w:r w:rsidRPr="00375D68">
        <w:rPr>
          <w:rFonts w:ascii="Times New Roman" w:hAnsi="Times New Roman" w:cs="Times New Roman"/>
          <w:sz w:val="24"/>
          <w:szCs w:val="24"/>
          <w:lang w:eastAsia="ru-RU"/>
        </w:rPr>
        <w:t xml:space="preserve"> и внешкольные мероприятия, походы, экскурсии, празднования дней рождения обучающихся, классные вечера;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привлечение родителей (законных представителей), членов </w:t>
      </w:r>
      <w:proofErr w:type="gramStart"/>
      <w:r w:rsidRPr="00375D68">
        <w:rPr>
          <w:rFonts w:ascii="Times New Roman" w:hAnsi="Times New Roman" w:cs="Times New Roman"/>
          <w:sz w:val="24"/>
          <w:szCs w:val="24"/>
          <w:lang w:eastAsia="ru-RU"/>
        </w:rPr>
        <w:t>семей</w:t>
      </w:r>
      <w:proofErr w:type="gramEnd"/>
      <w:r w:rsidRPr="00375D68">
        <w:rPr>
          <w:rFonts w:ascii="Times New Roman" w:hAnsi="Times New Roman" w:cs="Times New Roman"/>
          <w:sz w:val="24"/>
          <w:szCs w:val="24"/>
          <w:lang w:eastAsia="ru-RU"/>
        </w:rPr>
        <w:t xml:space="preserve"> обучающихся к организации и проведению воспитательных дел, мероприятий в классе и общеобразовательной организации;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проведение в классе праздников, конкурсов, соревнований и т. 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Реализация воспитательного потенциала работы с родителями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и деятельность Лицея, в классах представительных органов родительского сообщества (родительского комитета лицея, классов), участвующих в обсуждении и решении вопросов воспитания и обучения, деятельность представителей родительского сообщества в совете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тематические родительские собрания в классах, общешкольные собрания по вопросам воспитания, взаимоотношений детей и педагогов </w:t>
      </w:r>
      <w:proofErr w:type="gramStart"/>
      <w:r w:rsidRPr="00375D68">
        <w:rPr>
          <w:rFonts w:ascii="Times New Roman" w:hAnsi="Times New Roman" w:cs="Times New Roman"/>
          <w:sz w:val="24"/>
          <w:szCs w:val="24"/>
          <w:lang w:eastAsia="ru-RU"/>
        </w:rPr>
        <w:t>в лицея</w:t>
      </w:r>
      <w:proofErr w:type="gramEnd"/>
      <w:r w:rsidRPr="00375D68">
        <w:rPr>
          <w:rFonts w:ascii="Times New Roman" w:hAnsi="Times New Roman" w:cs="Times New Roman"/>
          <w:sz w:val="24"/>
          <w:szCs w:val="24"/>
          <w:lang w:eastAsia="ru-RU"/>
        </w:rPr>
        <w:t>, условий обучения детей;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родительские дни, в которые родители могут посещать уроки и внеурочные занятия;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согласуется совместная деятельность;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участие родителей в психолого-педагогических консилиумах в случаях, предусмотренных нормативными документами о психолого- педагогическом консилиуме </w:t>
      </w:r>
      <w:proofErr w:type="gramStart"/>
      <w:r w:rsidRPr="00375D68">
        <w:rPr>
          <w:rFonts w:ascii="Times New Roman" w:hAnsi="Times New Roman" w:cs="Times New Roman"/>
          <w:sz w:val="24"/>
          <w:szCs w:val="24"/>
          <w:lang w:eastAsia="ru-RU"/>
        </w:rPr>
        <w:t>в лицея</w:t>
      </w:r>
      <w:proofErr w:type="gramEnd"/>
      <w:r w:rsidRPr="00375D68">
        <w:rPr>
          <w:rFonts w:ascii="Times New Roman" w:hAnsi="Times New Roman" w:cs="Times New Roman"/>
          <w:sz w:val="24"/>
          <w:szCs w:val="24"/>
          <w:lang w:eastAsia="ru-RU"/>
        </w:rPr>
        <w:t xml:space="preserve"> в соответствии с порядком привлечения родителей;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привлечение, помощь со стороны родителей в подготовке и проведении классных и общешкольных мероприятий воспитательной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lastRenderedPageBreak/>
        <w:t>Федеральным законом от 29.12.2012 № 273-ФЗ «Об образовании в Российской Федерации» 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по инициативе обучающихся Совета обучающихся (ст. 26 п. 6 Федерального закона от 29.12.2012 № 273-ФЗ «Об образовании в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en-US"/>
        </w:rPr>
        <w:t>Цель СОГ – 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375D68" w:rsidRPr="00375D68" w:rsidRDefault="00375D68" w:rsidP="00375D68">
      <w:pPr>
        <w:spacing w:after="0"/>
        <w:ind w:firstLine="567"/>
        <w:jc w:val="both"/>
        <w:rPr>
          <w:rFonts w:ascii="Times New Roman" w:hAnsi="Times New Roman" w:cs="Times New Roman"/>
          <w:sz w:val="24"/>
          <w:szCs w:val="24"/>
          <w:lang w:eastAsia="ko-KR"/>
        </w:rPr>
      </w:pPr>
      <w:proofErr w:type="gramStart"/>
      <w:r w:rsidRPr="00375D68">
        <w:rPr>
          <w:rFonts w:ascii="Times New Roman" w:hAnsi="Times New Roman" w:cs="Times New Roman"/>
          <w:sz w:val="24"/>
          <w:szCs w:val="24"/>
          <w:lang w:eastAsia="ru-RU"/>
        </w:rPr>
        <w:t>Задачи  СОГ</w:t>
      </w:r>
      <w:proofErr w:type="gramEnd"/>
      <w:r w:rsidRPr="00375D68">
        <w:rPr>
          <w:rFonts w:ascii="Times New Roman" w:hAnsi="Times New Roman" w:cs="Times New Roman"/>
          <w:sz w:val="24"/>
          <w:szCs w:val="24"/>
          <w:lang w:eastAsia="ru-RU"/>
        </w:rPr>
        <w:t>:</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реализация права обучающихся на участие в процессе управления образовательным учреждением;</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определение организационной структуры ученического коллектива, призванной реализовать выявленные потребности и интересы учащихся;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организация деятельности органов ученического самоуправления;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воспитание положительного отношения к общечеловеческим ценностям, нормам коллективной жизни;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подведение итогов работы, анализ ее результатов;</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создание системы самоуправления как воспитывающей среды школы, обеспечивающей     социализацию каждого ребёнка;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организация групповой, коллективной и индивидуальной деятельности, вовлекающей школьника в общественно – целостные отношения;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реализация интересов учащихся, как индивидуальной группы участников образовательного процесса.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Модуль реализуется по следующим направлениям: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Пропедевтика безопасного поведения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Формирование у обучающихся потребности в здоровом образе жизни.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Профилактика безнадзорности и правонарушений среди обучающихся лицея.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Работа по профилактике безопасного поведения обучающихся образовательной организации, в быту, в общественном месте, во время движения в транспорте и т.д. проводится классными руководителями, воспитателями на классных часах, воспитательских часах, в рамках индивидуальных бесед с обучающимися.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При реализации модуля «Социальное </w:t>
      </w:r>
      <w:proofErr w:type="gramStart"/>
      <w:r w:rsidRPr="00375D68">
        <w:rPr>
          <w:rFonts w:ascii="Times New Roman" w:hAnsi="Times New Roman" w:cs="Times New Roman"/>
          <w:sz w:val="24"/>
          <w:szCs w:val="24"/>
          <w:lang w:eastAsia="en-US"/>
        </w:rPr>
        <w:t>партнерство»  Лицей</w:t>
      </w:r>
      <w:proofErr w:type="gramEnd"/>
      <w:r w:rsidRPr="00375D68">
        <w:rPr>
          <w:rFonts w:ascii="Times New Roman" w:hAnsi="Times New Roman" w:cs="Times New Roman"/>
          <w:sz w:val="24"/>
          <w:szCs w:val="24"/>
          <w:lang w:eastAsia="en-US"/>
        </w:rPr>
        <w:t xml:space="preserve"> сотрудничает со следующими организациями:</w:t>
      </w:r>
    </w:p>
    <w:p w:rsidR="00375D68" w:rsidRPr="00375D68" w:rsidRDefault="00375D68" w:rsidP="00375D68">
      <w:pPr>
        <w:spacing w:after="0"/>
        <w:ind w:firstLine="567"/>
        <w:jc w:val="both"/>
        <w:rPr>
          <w:rFonts w:ascii="Times New Roman" w:hAnsi="Times New Roman" w:cs="Times New Roman"/>
          <w:sz w:val="24"/>
          <w:szCs w:val="24"/>
          <w:lang w:eastAsia="en-US"/>
        </w:rPr>
      </w:pPr>
      <w:proofErr w:type="gramStart"/>
      <w:r w:rsidRPr="00375D68">
        <w:rPr>
          <w:rFonts w:ascii="Times New Roman" w:hAnsi="Times New Roman" w:cs="Times New Roman"/>
          <w:sz w:val="24"/>
          <w:szCs w:val="24"/>
          <w:lang w:eastAsia="en-US"/>
        </w:rPr>
        <w:lastRenderedPageBreak/>
        <w:t xml:space="preserve">ДДТ  </w:t>
      </w:r>
      <w:proofErr w:type="spellStart"/>
      <w:r w:rsidRPr="00375D68">
        <w:rPr>
          <w:rFonts w:ascii="Times New Roman" w:hAnsi="Times New Roman" w:cs="Times New Roman"/>
          <w:sz w:val="24"/>
          <w:szCs w:val="24"/>
          <w:lang w:eastAsia="en-US"/>
        </w:rPr>
        <w:t>Шайх</w:t>
      </w:r>
      <w:proofErr w:type="gramEnd"/>
      <w:r w:rsidRPr="00375D68">
        <w:rPr>
          <w:rFonts w:ascii="Times New Roman" w:hAnsi="Times New Roman" w:cs="Times New Roman"/>
          <w:sz w:val="24"/>
          <w:szCs w:val="24"/>
          <w:lang w:eastAsia="en-US"/>
        </w:rPr>
        <w:t>-Мансуровского</w:t>
      </w:r>
      <w:proofErr w:type="spellEnd"/>
      <w:r w:rsidRPr="00375D68">
        <w:rPr>
          <w:rFonts w:ascii="Times New Roman" w:hAnsi="Times New Roman" w:cs="Times New Roman"/>
          <w:sz w:val="24"/>
          <w:szCs w:val="24"/>
          <w:lang w:eastAsia="en-US"/>
        </w:rPr>
        <w:t xml:space="preserve">  района;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Музеи, галереи, достопримечательности г. Грозного:</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Национальная библиотека г. Грозного и другие учреждения культуры города и республики.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w:t>
      </w:r>
      <w:r w:rsidRPr="00375D68">
        <w:rPr>
          <w:rFonts w:ascii="Times New Roman" w:hAnsi="Times New Roman" w:cs="Times New Roman"/>
          <w:sz w:val="24"/>
          <w:szCs w:val="24"/>
          <w:lang w:eastAsia="en-US"/>
        </w:rPr>
        <w:t>«Мотивы выбора профессии», «Личный профессиональный проект», «Профессиональные интересы, склонности», «Психологический анализ профессии</w:t>
      </w:r>
      <w:proofErr w:type="gramStart"/>
      <w:r w:rsidRPr="00375D68">
        <w:rPr>
          <w:rFonts w:ascii="Times New Roman" w:hAnsi="Times New Roman" w:cs="Times New Roman"/>
          <w:sz w:val="24"/>
          <w:szCs w:val="24"/>
          <w:lang w:eastAsia="en-US"/>
        </w:rPr>
        <w:t>» ,</w:t>
      </w:r>
      <w:proofErr w:type="gramEnd"/>
      <w:r w:rsidRPr="00375D68">
        <w:rPr>
          <w:rFonts w:ascii="Times New Roman" w:hAnsi="Times New Roman" w:cs="Times New Roman"/>
          <w:sz w:val="24"/>
          <w:szCs w:val="24"/>
          <w:lang w:eastAsia="en-US"/>
        </w:rPr>
        <w:t>«Запасные варианты выбора»)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Основные школьные дела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Реализация воспитательного потенциала основных школьных дел может предусматривать:</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Сентябрь: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сентября: День знаний;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3 сентября: День окончания Второй мировой войны;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День солидарности в борьбе с терроризмом;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6 сентября- </w:t>
      </w:r>
      <w:proofErr w:type="gramStart"/>
      <w:r w:rsidRPr="00375D68">
        <w:rPr>
          <w:rFonts w:ascii="Times New Roman" w:hAnsi="Times New Roman" w:cs="Times New Roman"/>
          <w:sz w:val="24"/>
          <w:szCs w:val="24"/>
          <w:lang w:eastAsia="ru-RU"/>
        </w:rPr>
        <w:t>День  Республики</w:t>
      </w:r>
      <w:proofErr w:type="gramEnd"/>
      <w:r w:rsidRPr="00375D68">
        <w:rPr>
          <w:rFonts w:ascii="Times New Roman" w:hAnsi="Times New Roman" w:cs="Times New Roman"/>
          <w:sz w:val="24"/>
          <w:szCs w:val="24"/>
          <w:lang w:eastAsia="ru-RU"/>
        </w:rPr>
        <w:t>;</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8 сентября: Международный день распространения грамотности.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10 сентября: Международный день памяти жертв фашизма.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Третье воскресенье сентября-День чеченской женщины.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Октябрь:</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1 октября: Международный день пожилых людей;</w:t>
      </w:r>
      <w:r w:rsidRPr="00375D68">
        <w:rPr>
          <w:rFonts w:ascii="Times New Roman" w:hAnsi="Times New Roman" w:cs="Times New Roman"/>
          <w:sz w:val="24"/>
          <w:szCs w:val="24"/>
          <w:lang w:eastAsia="ko-KR"/>
        </w:rPr>
        <w:t xml:space="preserve"> Международный день музыки.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4 октября: День защиты животных;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октября: День учителя города, молодежи;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Третье воскресенье октября: День отца;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25 октября: Международный день школьных библиотек.</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30 октября: День памяти жертв политических репрессий.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w:t>
      </w:r>
      <w:r w:rsidRPr="00375D68">
        <w:rPr>
          <w:rFonts w:ascii="Times New Roman" w:hAnsi="Times New Roman" w:cs="Times New Roman"/>
          <w:sz w:val="24"/>
          <w:szCs w:val="24"/>
          <w:lang w:eastAsia="ru-RU"/>
        </w:rPr>
        <w:t>Ноябрь: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4 ноября: День народного единства.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8 ноября: День памяти погибших при исполнении служебных обязанностей сотрудников органов внутренних дел России.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10 ноября-День полиции;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w:t>
      </w:r>
      <w:r w:rsidRPr="00375D68">
        <w:rPr>
          <w:rFonts w:ascii="Times New Roman" w:hAnsi="Times New Roman" w:cs="Times New Roman"/>
          <w:sz w:val="24"/>
          <w:szCs w:val="24"/>
          <w:lang w:eastAsia="ko-KR"/>
        </w:rPr>
        <w:t xml:space="preserve">Последнее воскресенье ноября </w:t>
      </w:r>
      <w:r w:rsidRPr="00375D68">
        <w:rPr>
          <w:rFonts w:ascii="Times New Roman" w:hAnsi="Times New Roman" w:cs="Times New Roman"/>
          <w:sz w:val="24"/>
          <w:szCs w:val="24"/>
          <w:lang w:eastAsia="ru-RU"/>
        </w:rPr>
        <w:t>День матери.</w:t>
      </w:r>
      <w:r w:rsidRPr="00375D68">
        <w:rPr>
          <w:rFonts w:ascii="Times New Roman" w:hAnsi="Times New Roman" w:cs="Times New Roman"/>
          <w:sz w:val="24"/>
          <w:szCs w:val="24"/>
          <w:lang w:eastAsia="ko-KR"/>
        </w:rPr>
        <w:t xml:space="preserve">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w:t>
      </w:r>
      <w:r w:rsidRPr="00375D68">
        <w:rPr>
          <w:rFonts w:ascii="Times New Roman" w:hAnsi="Times New Roman" w:cs="Times New Roman"/>
          <w:sz w:val="24"/>
          <w:szCs w:val="24"/>
          <w:lang w:eastAsia="ko-KR"/>
        </w:rPr>
        <w:t>30 ноября: День Государственного герба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Декабрь: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3 декабря: Международный день инвалидов;</w:t>
      </w:r>
      <w:r w:rsidRPr="00375D68">
        <w:rPr>
          <w:rFonts w:ascii="Times New Roman" w:hAnsi="Times New Roman" w:cs="Times New Roman"/>
          <w:sz w:val="24"/>
          <w:szCs w:val="24"/>
          <w:lang w:eastAsia="en-US"/>
        </w:rPr>
        <w:t xml:space="preserve"> День неизвестного солдата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декабря: Битва за Москву, Международный день добровольцев;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 декабря: День Александра Невского;</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декабря: День Героев Отечества;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10 декабря: День прав человека;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12 декабря: День Конституции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27 декабря: День </w:t>
      </w:r>
      <w:proofErr w:type="gramStart"/>
      <w:r w:rsidRPr="00375D68">
        <w:rPr>
          <w:rFonts w:ascii="Times New Roman" w:hAnsi="Times New Roman" w:cs="Times New Roman"/>
          <w:sz w:val="24"/>
          <w:szCs w:val="24"/>
          <w:lang w:eastAsia="ru-RU"/>
        </w:rPr>
        <w:t>спасателя .</w:t>
      </w:r>
      <w:proofErr w:type="gramEnd"/>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Январь: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января: Новый год;</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января –День восстановления государственности ЧР;</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lastRenderedPageBreak/>
        <w:t xml:space="preserve"> 27 января: День снятия блокады </w:t>
      </w:r>
      <w:proofErr w:type="gramStart"/>
      <w:r w:rsidRPr="00375D68">
        <w:rPr>
          <w:rFonts w:ascii="Times New Roman" w:hAnsi="Times New Roman" w:cs="Times New Roman"/>
          <w:sz w:val="24"/>
          <w:szCs w:val="24"/>
          <w:lang w:eastAsia="ru-RU"/>
        </w:rPr>
        <w:t>Ленинграда .</w:t>
      </w:r>
      <w:proofErr w:type="gramEnd"/>
      <w:r w:rsidRPr="00375D68">
        <w:rPr>
          <w:rFonts w:ascii="Times New Roman" w:hAnsi="Times New Roman" w:cs="Times New Roman"/>
          <w:sz w:val="24"/>
          <w:szCs w:val="24"/>
          <w:lang w:eastAsia="ko-KR"/>
        </w:rPr>
        <w:t xml:space="preserve"> День освобождения Красной армией крупнейшего лагеря смерти</w:t>
      </w:r>
      <w:r w:rsidRPr="00375D68">
        <w:rPr>
          <w:rFonts w:ascii="Times New Roman" w:hAnsi="Times New Roman" w:cs="Times New Roman"/>
          <w:sz w:val="24"/>
          <w:szCs w:val="24"/>
          <w:lang w:val="en-US" w:eastAsia="ko-KR"/>
        </w:rPr>
        <w:t> </w:t>
      </w:r>
      <w:proofErr w:type="spellStart"/>
      <w:r w:rsidRPr="00375D68">
        <w:rPr>
          <w:rFonts w:ascii="Times New Roman" w:hAnsi="Times New Roman" w:cs="Times New Roman"/>
          <w:sz w:val="24"/>
          <w:szCs w:val="24"/>
          <w:lang w:eastAsia="ko-KR"/>
        </w:rPr>
        <w:t>Аушвиц-Биркенау</w:t>
      </w:r>
      <w:proofErr w:type="spellEnd"/>
      <w:r w:rsidRPr="00375D68">
        <w:rPr>
          <w:rFonts w:ascii="Times New Roman" w:hAnsi="Times New Roman" w:cs="Times New Roman"/>
          <w:sz w:val="24"/>
          <w:szCs w:val="24"/>
          <w:lang w:eastAsia="ko-KR"/>
        </w:rPr>
        <w:t xml:space="preserve"> (Освенцима) – День памяти жертв Холокоста.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Февраль:</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2 февраля: День воинской славы России;</w:t>
      </w:r>
      <w:r w:rsidRPr="00375D68">
        <w:rPr>
          <w:rFonts w:ascii="Times New Roman" w:hAnsi="Times New Roman" w:cs="Times New Roman"/>
          <w:sz w:val="24"/>
          <w:szCs w:val="24"/>
          <w:lang w:eastAsia="ko-KR"/>
        </w:rPr>
        <w:t xml:space="preserve"> День разгрома советскими войсками немецко-фашистских войск в Сталинградской битве.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8 февраля: День русской науки;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15 февраля: День памяти о россиянах, исполнявших служебный долг за пределами Отечества.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21 февраля: Международный день родного языка;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23 февраля: День защитника </w:t>
      </w:r>
      <w:proofErr w:type="gramStart"/>
      <w:r w:rsidRPr="00375D68">
        <w:rPr>
          <w:rFonts w:ascii="Times New Roman" w:hAnsi="Times New Roman" w:cs="Times New Roman"/>
          <w:sz w:val="24"/>
          <w:szCs w:val="24"/>
          <w:lang w:eastAsia="ru-RU"/>
        </w:rPr>
        <w:t>Отечества .</w:t>
      </w:r>
      <w:proofErr w:type="gramEnd"/>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ko-KR"/>
        </w:rPr>
        <w:t xml:space="preserve">    </w:t>
      </w:r>
      <w:r w:rsidRPr="00375D68">
        <w:rPr>
          <w:rFonts w:ascii="Times New Roman" w:hAnsi="Times New Roman" w:cs="Times New Roman"/>
          <w:sz w:val="24"/>
          <w:szCs w:val="24"/>
          <w:lang w:eastAsia="ru-RU"/>
        </w:rPr>
        <w:t>Март: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8 марта: Международный женский день;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18 марта: День воссоединения Крыма с Россией.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27 марта: Всемирный день театра.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Апрель: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 апреля-день Здоровья;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12 апреля: День космонавтики.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16 апреля День Отмены КТО. День мира ЧР</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19 апреля: День памяти о геноциде советского народа нацистами и их пособниками в годы Великой отечественной войны.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25 апреля: День Чеченского языка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Май: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мая: Праздник Весны и Труда;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мая: День Победы;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10 мая-День скорби;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19 мая: День детских общественных организаций России.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w:t>
      </w:r>
      <w:r w:rsidRPr="00375D68">
        <w:rPr>
          <w:rFonts w:ascii="Times New Roman" w:hAnsi="Times New Roman" w:cs="Times New Roman"/>
          <w:sz w:val="24"/>
          <w:szCs w:val="24"/>
          <w:lang w:eastAsia="ru-RU"/>
        </w:rPr>
        <w:t>24 мая: День славянской письменности и культуры.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Июнь: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июня: Международный день защиты детей;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июня: День эколога;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 июня: Пушкинский день России; День русского языка;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12 июня: День России;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22 июня: День памяти и скорби;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27 июня: День молодежи.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Июль: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8 июля: День семьи, любви и верности.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Август: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22 августа: День Государственного флага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23 августа- День рожденье Первого Президента ЧР А-Х. Кадырова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25 августа: День воинской славы России.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участие во всероссийских акциях, посвящённых значимым событиям в России, мире («Флаги России», «Окна России», «Бессмертный полк», «День памяти», «Блокадный хлеб», «Свеча памяти» и другое</w:t>
      </w:r>
      <w:proofErr w:type="gramStart"/>
      <w:r w:rsidRPr="00375D68">
        <w:rPr>
          <w:rFonts w:ascii="Times New Roman" w:hAnsi="Times New Roman" w:cs="Times New Roman"/>
          <w:sz w:val="24"/>
          <w:szCs w:val="24"/>
          <w:lang w:eastAsia="ru-RU"/>
        </w:rPr>
        <w:t>) ;</w:t>
      </w:r>
      <w:proofErr w:type="gramEnd"/>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Pr="00375D68">
        <w:rPr>
          <w:rFonts w:ascii="Times New Roman" w:hAnsi="Times New Roman" w:cs="Times New Roman"/>
          <w:sz w:val="24"/>
          <w:szCs w:val="24"/>
          <w:lang w:eastAsia="ru-RU"/>
        </w:rPr>
        <w:lastRenderedPageBreak/>
        <w:t>статусов в общеобразовательной организации, обществе («Первый  звонок», «Последний звонок», «Выпускной бал», «Новый год у ворот») церемонии награждения в течение года  обучающихся и педагогов за участие в жизни лицея, достижения в конкурсах, соревнованиях, олимпиадах, вклад в развитие лицея, своей местности (торжественная линейка на начало учебного года и окончание);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социальные проекты в Лицее,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Парта Имени Героя, «Волонтер», «Твори добро</w:t>
      </w:r>
      <w:proofErr w:type="gramStart"/>
      <w:r w:rsidRPr="00375D68">
        <w:rPr>
          <w:rFonts w:ascii="Times New Roman" w:hAnsi="Times New Roman" w:cs="Times New Roman"/>
          <w:sz w:val="24"/>
          <w:szCs w:val="24"/>
          <w:lang w:eastAsia="ru-RU"/>
        </w:rPr>
        <w:t>» ),проводимые</w:t>
      </w:r>
      <w:proofErr w:type="gramEnd"/>
      <w:r w:rsidRPr="00375D68">
        <w:rPr>
          <w:rFonts w:ascii="Times New Roman" w:hAnsi="Times New Roman" w:cs="Times New Roman"/>
          <w:sz w:val="24"/>
          <w:szCs w:val="24"/>
          <w:lang w:eastAsia="ru-RU"/>
        </w:rPr>
        <w:t xml:space="preserve"> для жителей города   и организуемые совместно с семьями обучающихся праздники представления в связи с памятными датами, значимыми событиями для жителей </w:t>
      </w:r>
      <w:proofErr w:type="spellStart"/>
      <w:r w:rsidRPr="00375D68">
        <w:rPr>
          <w:rFonts w:ascii="Times New Roman" w:hAnsi="Times New Roman" w:cs="Times New Roman"/>
          <w:sz w:val="24"/>
          <w:szCs w:val="24"/>
          <w:lang w:eastAsia="ru-RU"/>
        </w:rPr>
        <w:t>микроучастка</w:t>
      </w:r>
      <w:proofErr w:type="spellEnd"/>
      <w:r w:rsidRPr="00375D68">
        <w:rPr>
          <w:rFonts w:ascii="Times New Roman" w:hAnsi="Times New Roman" w:cs="Times New Roman"/>
          <w:sz w:val="24"/>
          <w:szCs w:val="24"/>
          <w:lang w:eastAsia="ru-RU"/>
        </w:rPr>
        <w:t xml:space="preserve">.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общие внешкольные мероприятия, в том числе организуемые совместно с социальными партнёрами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лицее учебным предметам, курсам, модулям;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экскурсии, походы выходного дня (в музей, картинную галерею им </w:t>
      </w:r>
      <w:proofErr w:type="spellStart"/>
      <w:r w:rsidRPr="00375D68">
        <w:rPr>
          <w:rFonts w:ascii="Times New Roman" w:hAnsi="Times New Roman" w:cs="Times New Roman"/>
          <w:sz w:val="24"/>
          <w:szCs w:val="24"/>
          <w:lang w:eastAsia="ru-RU"/>
        </w:rPr>
        <w:t>А.А.Кадырова</w:t>
      </w:r>
      <w:proofErr w:type="spellEnd"/>
      <w:r w:rsidRPr="00375D68">
        <w:rPr>
          <w:rFonts w:ascii="Times New Roman" w:hAnsi="Times New Roman" w:cs="Times New Roman"/>
          <w:sz w:val="24"/>
          <w:szCs w:val="24"/>
          <w:lang w:eastAsia="ru-RU"/>
        </w:rPr>
        <w:t>, технопарк «Квант»,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375D68">
        <w:rPr>
          <w:rFonts w:ascii="Times New Roman" w:hAnsi="Times New Roman" w:cs="Times New Roman"/>
          <w:sz w:val="24"/>
          <w:szCs w:val="24"/>
          <w:lang w:eastAsia="ru-RU"/>
        </w:rPr>
        <w:t>биографий</w:t>
      </w:r>
      <w:proofErr w:type="gramEnd"/>
      <w:r w:rsidRPr="00375D68">
        <w:rPr>
          <w:rFonts w:ascii="Times New Roman" w:hAnsi="Times New Roman" w:cs="Times New Roman"/>
          <w:sz w:val="24"/>
          <w:szCs w:val="24"/>
          <w:lang w:eastAsia="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Детские общественные объединения и волонтерство</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r w:rsidRPr="00375D68">
        <w:rPr>
          <w:rFonts w:ascii="Times New Roman" w:hAnsi="Times New Roman" w:cs="Times New Roman"/>
          <w:sz w:val="24"/>
          <w:szCs w:val="24"/>
          <w:lang w:eastAsia="en-US"/>
        </w:rPr>
        <w:lastRenderedPageBreak/>
        <w:t>Его правовой основой является ФЗ от 19.05.1995 N 82-ФЗ (ред. от 20.12.2017) "Об общественных объединениях" (ст. 5).</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Воспитание в детском общественном объединении осуществляется через следующие виды и формы деятельности. </w:t>
      </w:r>
    </w:p>
    <w:p w:rsidR="00375D68" w:rsidRPr="00375D68" w:rsidRDefault="00375D68" w:rsidP="00375D68">
      <w:pPr>
        <w:spacing w:after="0"/>
        <w:ind w:firstLine="567"/>
        <w:jc w:val="both"/>
        <w:rPr>
          <w:rFonts w:ascii="Times New Roman" w:hAnsi="Times New Roman" w:cs="Times New Roman"/>
          <w:sz w:val="24"/>
          <w:szCs w:val="24"/>
          <w:lang w:eastAsia="en-US"/>
        </w:rPr>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1074"/>
        <w:gridCol w:w="2542"/>
        <w:gridCol w:w="2267"/>
      </w:tblGrid>
      <w:tr w:rsidR="00375D68" w:rsidRPr="00375D68" w:rsidTr="00AB034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Отряд «ЮИД»</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кл</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отдельному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Зам.директора</w:t>
            </w:r>
            <w:proofErr w:type="spellEnd"/>
            <w:r w:rsidRPr="00375D68">
              <w:rPr>
                <w:rFonts w:ascii="Times New Roman" w:hAnsi="Times New Roman" w:cs="Times New Roman"/>
                <w:sz w:val="24"/>
                <w:szCs w:val="24"/>
                <w:lang w:eastAsia="ru-RU"/>
              </w:rPr>
              <w:t xml:space="preserve"> по ВР, учитель ОБЖ, педагог-организатор </w:t>
            </w:r>
          </w:p>
        </w:tc>
      </w:tr>
      <w:tr w:rsidR="00375D68" w:rsidRPr="00375D68" w:rsidTr="00AB034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«Российское движение детей и молодежи»</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отдельному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Зам.директора</w:t>
            </w:r>
            <w:proofErr w:type="spellEnd"/>
            <w:r w:rsidRPr="00375D68">
              <w:rPr>
                <w:rFonts w:ascii="Times New Roman" w:hAnsi="Times New Roman" w:cs="Times New Roman"/>
                <w:sz w:val="24"/>
                <w:szCs w:val="24"/>
                <w:lang w:eastAsia="ru-RU"/>
              </w:rPr>
              <w:t xml:space="preserve"> по ВР, организатор </w:t>
            </w:r>
          </w:p>
        </w:tc>
      </w:tr>
      <w:tr w:rsidR="00375D68" w:rsidRPr="00375D68" w:rsidTr="00AB034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«Юные друзья полиции»</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отдельному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Организатор </w:t>
            </w:r>
          </w:p>
          <w:p w:rsidR="00375D68" w:rsidRPr="00375D68" w:rsidRDefault="00375D68" w:rsidP="00375D68">
            <w:pPr>
              <w:spacing w:after="0"/>
              <w:ind w:firstLine="567"/>
              <w:jc w:val="both"/>
              <w:rPr>
                <w:rFonts w:ascii="Times New Roman" w:hAnsi="Times New Roman" w:cs="Times New Roman"/>
                <w:sz w:val="24"/>
                <w:szCs w:val="24"/>
                <w:lang w:eastAsia="ru-RU"/>
              </w:rPr>
            </w:pPr>
          </w:p>
        </w:tc>
      </w:tr>
      <w:tr w:rsidR="00375D68" w:rsidRPr="00375D68" w:rsidTr="00AB034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Отряд </w:t>
            </w:r>
            <w:proofErr w:type="spellStart"/>
            <w:r w:rsidRPr="00375D68">
              <w:rPr>
                <w:rFonts w:ascii="Times New Roman" w:hAnsi="Times New Roman" w:cs="Times New Roman"/>
                <w:sz w:val="24"/>
                <w:szCs w:val="24"/>
                <w:lang w:eastAsia="ru-RU"/>
              </w:rPr>
              <w:t>юнармии</w:t>
            </w:r>
            <w:proofErr w:type="spellEnd"/>
            <w:r w:rsidRPr="00375D68">
              <w:rPr>
                <w:rFonts w:ascii="Times New Roman" w:hAnsi="Times New Roman" w:cs="Times New Roman"/>
                <w:sz w:val="24"/>
                <w:szCs w:val="24"/>
                <w:lang w:eastAsia="ru-RU"/>
              </w:rPr>
              <w:t xml:space="preserve"> «Новое поколение»</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плану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работы отряда</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Куратор , учитель ОБЖ</w:t>
            </w:r>
          </w:p>
        </w:tc>
      </w:tr>
      <w:tr w:rsidR="00375D68" w:rsidRPr="00375D68" w:rsidTr="00AB034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Совет обучающихся лицея</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8-9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 СОГ</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Куратор педагог-организатор</w:t>
            </w:r>
          </w:p>
        </w:tc>
      </w:tr>
      <w:tr w:rsidR="00375D68" w:rsidRPr="00375D68" w:rsidTr="00AB034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«Юные </w:t>
            </w:r>
            <w:proofErr w:type="spellStart"/>
            <w:r w:rsidRPr="00375D68">
              <w:rPr>
                <w:rFonts w:ascii="Times New Roman" w:hAnsi="Times New Roman" w:cs="Times New Roman"/>
                <w:sz w:val="24"/>
                <w:szCs w:val="24"/>
                <w:lang w:eastAsia="ru-RU"/>
              </w:rPr>
              <w:t>Кадыровцы</w:t>
            </w:r>
            <w:proofErr w:type="spellEnd"/>
            <w:r w:rsidRPr="00375D68">
              <w:rPr>
                <w:rFonts w:ascii="Times New Roman" w:hAnsi="Times New Roman" w:cs="Times New Roman"/>
                <w:sz w:val="24"/>
                <w:szCs w:val="24"/>
                <w:lang w:eastAsia="ru-RU"/>
              </w:rPr>
              <w:t>»</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План работы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отряда</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Педагог-организатор ДНВ</w:t>
            </w:r>
          </w:p>
        </w:tc>
      </w:tr>
    </w:tbl>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Виды и формы деятельности: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ko-KR"/>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лицея,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участие школьников в работе на прилегающей к Лицея территории и на экологических </w:t>
      </w:r>
      <w:proofErr w:type="gramStart"/>
      <w:r w:rsidRPr="00375D68">
        <w:rPr>
          <w:rFonts w:ascii="Times New Roman" w:hAnsi="Times New Roman" w:cs="Times New Roman"/>
          <w:sz w:val="24"/>
          <w:szCs w:val="24"/>
          <w:lang w:eastAsia="en-US"/>
        </w:rPr>
        <w:t>участках(</w:t>
      </w:r>
      <w:proofErr w:type="gramEnd"/>
      <w:r w:rsidRPr="00375D68">
        <w:rPr>
          <w:rFonts w:ascii="Times New Roman" w:hAnsi="Times New Roman" w:cs="Times New Roman"/>
          <w:sz w:val="24"/>
          <w:szCs w:val="24"/>
          <w:lang w:eastAsia="en-US"/>
        </w:rPr>
        <w:t>полив, уход за деревьями и кустарниками, благоустройство клумб) и другие;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районе, празднования знаменательных для членов объединения событий;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Сборы юнармейского отряда «Новое поколение», проводимые в каникулярное время на базе лицея. Здесь, в процессе дневной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w:t>
      </w:r>
      <w:proofErr w:type="gramStart"/>
      <w:r w:rsidRPr="00375D68">
        <w:rPr>
          <w:rFonts w:ascii="Times New Roman" w:hAnsi="Times New Roman" w:cs="Times New Roman"/>
          <w:sz w:val="24"/>
          <w:szCs w:val="24"/>
          <w:lang w:eastAsia="en-US"/>
        </w:rPr>
        <w:t>деятельность  школьников</w:t>
      </w:r>
      <w:proofErr w:type="gramEnd"/>
      <w:r w:rsidRPr="00375D68">
        <w:rPr>
          <w:rFonts w:ascii="Times New Roman" w:hAnsi="Times New Roman" w:cs="Times New Roman"/>
          <w:sz w:val="24"/>
          <w:szCs w:val="24"/>
          <w:lang w:eastAsia="en-US"/>
        </w:rPr>
        <w:t>);</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375D68">
        <w:rPr>
          <w:rFonts w:ascii="Times New Roman" w:hAnsi="Times New Roman" w:cs="Times New Roman"/>
          <w:sz w:val="24"/>
          <w:szCs w:val="24"/>
          <w:lang w:eastAsia="ko-KR"/>
        </w:rPr>
        <w:t>может быть</w:t>
      </w:r>
      <w:proofErr w:type="gramEnd"/>
      <w:r w:rsidRPr="00375D68">
        <w:rPr>
          <w:rFonts w:ascii="Times New Roman" w:hAnsi="Times New Roman" w:cs="Times New Roman"/>
          <w:sz w:val="24"/>
          <w:szCs w:val="24"/>
          <w:lang w:eastAsia="ko-KR"/>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Предметно-пространственная среда в школе основывается на системе ценностей программы воспитания, быть частью уклада и способом организации воспитательной среды, отвечать требованиям </w:t>
      </w:r>
      <w:proofErr w:type="spellStart"/>
      <w:r w:rsidRPr="00375D68">
        <w:rPr>
          <w:rFonts w:ascii="Times New Roman" w:hAnsi="Times New Roman" w:cs="Times New Roman"/>
          <w:sz w:val="24"/>
          <w:szCs w:val="24"/>
          <w:lang w:eastAsia="en-US"/>
        </w:rPr>
        <w:t>экологичности</w:t>
      </w:r>
      <w:proofErr w:type="spellEnd"/>
      <w:r w:rsidRPr="00375D68">
        <w:rPr>
          <w:rFonts w:ascii="Times New Roman" w:hAnsi="Times New Roman" w:cs="Times New Roman"/>
          <w:sz w:val="24"/>
          <w:szCs w:val="24"/>
          <w:lang w:eastAsia="en-US"/>
        </w:rPr>
        <w:t xml:space="preserve">, </w:t>
      </w:r>
      <w:proofErr w:type="spellStart"/>
      <w:r w:rsidRPr="00375D68">
        <w:rPr>
          <w:rFonts w:ascii="Times New Roman" w:hAnsi="Times New Roman" w:cs="Times New Roman"/>
          <w:sz w:val="24"/>
          <w:szCs w:val="24"/>
          <w:lang w:eastAsia="en-US"/>
        </w:rPr>
        <w:t>природосообразности</w:t>
      </w:r>
      <w:proofErr w:type="spellEnd"/>
      <w:r w:rsidRPr="00375D68">
        <w:rPr>
          <w:rFonts w:ascii="Times New Roman" w:hAnsi="Times New Roman" w:cs="Times New Roman"/>
          <w:sz w:val="24"/>
          <w:szCs w:val="24"/>
          <w:lang w:eastAsia="en-US"/>
        </w:rPr>
        <w:t>, эстетичности, безопасности, обеспечивать обучающимся возможность общения, игры, деятельности и познания. Предметно-пространственная среда выстроена в единстве; заложенные в программе воспитания ценности – раскрыты, визуализированы.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Реализация воспитательного потенциала предметно-пространственной среды</w:t>
      </w:r>
      <w:r w:rsidRPr="00375D68">
        <w:rPr>
          <w:rFonts w:ascii="Times New Roman" w:hAnsi="Times New Roman" w:cs="Times New Roman"/>
          <w:sz w:val="24"/>
          <w:szCs w:val="24"/>
          <w:lang w:eastAsia="ko-KR"/>
        </w:rPr>
        <w:t xml:space="preserve"> МБОУ «Лицей №14»</w:t>
      </w:r>
      <w:r w:rsidRPr="00375D68">
        <w:rPr>
          <w:rFonts w:ascii="Times New Roman" w:hAnsi="Times New Roman" w:cs="Times New Roman"/>
          <w:sz w:val="24"/>
          <w:szCs w:val="24"/>
          <w:lang w:eastAsia="en-US"/>
        </w:rPr>
        <w:t xml:space="preserve">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оформление внешнего вида здания, фасада, холла при входе</w:t>
      </w:r>
      <w:bookmarkStart w:id="12" w:name="_Hlk106819027"/>
      <w:r w:rsidRPr="00375D68">
        <w:rPr>
          <w:rFonts w:ascii="Times New Roman" w:hAnsi="Times New Roman" w:cs="Times New Roman"/>
          <w:sz w:val="24"/>
          <w:szCs w:val="24"/>
          <w:lang w:eastAsia="ru-RU"/>
        </w:rPr>
        <w:t xml:space="preserve"> в </w:t>
      </w:r>
      <w:bookmarkEnd w:id="12"/>
      <w:r w:rsidRPr="00375D68">
        <w:rPr>
          <w:rFonts w:ascii="Times New Roman" w:hAnsi="Times New Roman" w:cs="Times New Roman"/>
          <w:sz w:val="24"/>
          <w:szCs w:val="24"/>
          <w:lang w:eastAsia="ru-RU"/>
        </w:rPr>
        <w:t>школу государственной символикой Российской Федерации и Чеченской Республики (флаг, герб), изображениями символики Российского государства в разные периоды тысячелетней истории, исторической символики региона;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w:t>
      </w:r>
      <w:r w:rsidRPr="00375D68">
        <w:rPr>
          <w:rFonts w:ascii="Times New Roman" w:hAnsi="Times New Roman" w:cs="Times New Roman"/>
          <w:sz w:val="24"/>
          <w:szCs w:val="24"/>
          <w:lang w:eastAsia="ru-RU"/>
        </w:rPr>
        <w:lastRenderedPageBreak/>
        <w:t>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ru-RU"/>
        </w:rPr>
      </w:pPr>
      <w:bookmarkStart w:id="13" w:name="_Toc79590960"/>
      <w:r w:rsidRPr="00375D68">
        <w:rPr>
          <w:rFonts w:ascii="Times New Roman" w:hAnsi="Times New Roman" w:cs="Times New Roman"/>
          <w:sz w:val="24"/>
          <w:szCs w:val="24"/>
          <w:lang w:eastAsia="ru-RU"/>
        </w:rPr>
        <w:t>Дополнительное образование детей</w:t>
      </w:r>
      <w:bookmarkEnd w:id="13"/>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Для обеспечения межведомственного взаимодействия, распространения сетевой формы реализации дополнительных общеобразовательных программ, качественного и </w:t>
      </w:r>
      <w:r w:rsidRPr="00375D68">
        <w:rPr>
          <w:rFonts w:ascii="Times New Roman" w:hAnsi="Times New Roman" w:cs="Times New Roman"/>
          <w:sz w:val="24"/>
          <w:szCs w:val="24"/>
          <w:lang w:eastAsia="en-US"/>
        </w:rPr>
        <w:lastRenderedPageBreak/>
        <w:t xml:space="preserve">развивающего досуга детей различного возраста, их интересов, возможностей здоровья, места </w:t>
      </w:r>
      <w:proofErr w:type="gramStart"/>
      <w:r w:rsidRPr="00375D68">
        <w:rPr>
          <w:rFonts w:ascii="Times New Roman" w:hAnsi="Times New Roman" w:cs="Times New Roman"/>
          <w:sz w:val="24"/>
          <w:szCs w:val="24"/>
          <w:lang w:eastAsia="en-US"/>
        </w:rPr>
        <w:t>проживания  программы</w:t>
      </w:r>
      <w:proofErr w:type="gramEnd"/>
      <w:r w:rsidRPr="00375D68">
        <w:rPr>
          <w:rFonts w:ascii="Times New Roman" w:hAnsi="Times New Roman" w:cs="Times New Roman"/>
          <w:sz w:val="24"/>
          <w:szCs w:val="24"/>
          <w:lang w:eastAsia="en-US"/>
        </w:rPr>
        <w:t xml:space="preserve"> дополнительного образования детей  разрабатываются  по следующим направленностям: естественнонаучной, социально-педагогической.  </w:t>
      </w: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Виды и формы деятельности: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организация кружков, способствующих накоплению ребенком опыта индивидуальной и коллективной творческой деятельности по свободному выбору, что в совокупности способствует более успешной социализации;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спортивно-оздоровительных секций;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Региональным компонентом воспитания подрастающего поколения является «Духовно-нравственное воспитание и развитие подрастающего поколения Чеченской Республики».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вайнахские адаты (обычаи и традиции народа).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Использование в воспитании детей ценностных ориентиров, сформированной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Виды и формы деятельности: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r w:rsidRPr="00375D68">
        <w:rPr>
          <w:rFonts w:ascii="Times New Roman" w:hAnsi="Times New Roman" w:cs="Times New Roman"/>
          <w:sz w:val="24"/>
          <w:szCs w:val="24"/>
          <w:lang w:eastAsia="en-US"/>
        </w:rPr>
        <w:tab/>
        <w:t>формирование гражданского общества на основе духовно-нравственных ценностей, гуманизма и патриотизма через проведение бесед, классных часов;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2.</w:t>
      </w:r>
      <w:r w:rsidRPr="00375D68">
        <w:rPr>
          <w:rFonts w:ascii="Times New Roman" w:hAnsi="Times New Roman" w:cs="Times New Roman"/>
          <w:sz w:val="24"/>
          <w:szCs w:val="24"/>
          <w:lang w:eastAsia="en-US"/>
        </w:rPr>
        <w:tab/>
        <w:t>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w:t>
      </w:r>
      <w:r w:rsidRPr="00375D68">
        <w:rPr>
          <w:rFonts w:ascii="Times New Roman" w:hAnsi="Times New Roman" w:cs="Times New Roman"/>
          <w:sz w:val="24"/>
          <w:szCs w:val="24"/>
          <w:lang w:eastAsia="en-US"/>
        </w:rPr>
        <w:tab/>
        <w:t xml:space="preserve">популяризация традиционных духовных, нравственных и культурных ценностей через урочную и внеурочную деятельность;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4.</w:t>
      </w:r>
      <w:r w:rsidRPr="00375D68">
        <w:rPr>
          <w:rFonts w:ascii="Times New Roman" w:hAnsi="Times New Roman" w:cs="Times New Roman"/>
          <w:sz w:val="24"/>
          <w:szCs w:val="24"/>
          <w:lang w:eastAsia="en-US"/>
        </w:rPr>
        <w:tab/>
        <w:t>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5.</w:t>
      </w:r>
      <w:r w:rsidRPr="00375D68">
        <w:rPr>
          <w:rFonts w:ascii="Times New Roman" w:hAnsi="Times New Roman" w:cs="Times New Roman"/>
          <w:sz w:val="24"/>
          <w:szCs w:val="24"/>
          <w:lang w:eastAsia="en-US"/>
        </w:rPr>
        <w:tab/>
        <w:t xml:space="preserve">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w:t>
      </w:r>
      <w:proofErr w:type="spellStart"/>
      <w:r w:rsidRPr="00375D68">
        <w:rPr>
          <w:rFonts w:ascii="Times New Roman" w:hAnsi="Times New Roman" w:cs="Times New Roman"/>
          <w:sz w:val="24"/>
          <w:szCs w:val="24"/>
          <w:lang w:eastAsia="en-US"/>
        </w:rPr>
        <w:t>историко</w:t>
      </w:r>
      <w:proofErr w:type="spellEnd"/>
      <w:r w:rsidRPr="00375D68">
        <w:rPr>
          <w:rFonts w:ascii="Times New Roman" w:hAnsi="Times New Roman" w:cs="Times New Roman"/>
          <w:sz w:val="24"/>
          <w:szCs w:val="24"/>
          <w:lang w:eastAsia="en-US"/>
        </w:rPr>
        <w:t xml:space="preserve"> – патриотического содержания.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Школьные спортивные клубы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Школьный спортивный клуб — добровольное общественное объединение учителей, обучающихся и их родителей, способствующая развитию физической культуры, спорта и туризма в школе.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Клуб создаётся с целью организации и проведения спортивно-массовой работы в образовательном учреждении и призван способствовать укреплению здоровья детей и подростков, повышению их работоспособности, готовности к защите Родины, формированию у них высоких нравственных качеств, с целью профилактики таких </w:t>
      </w:r>
      <w:r w:rsidRPr="00375D68">
        <w:rPr>
          <w:rFonts w:ascii="Times New Roman" w:hAnsi="Times New Roman" w:cs="Times New Roman"/>
          <w:sz w:val="24"/>
          <w:szCs w:val="24"/>
          <w:lang w:eastAsia="en-US"/>
        </w:rPr>
        <w:lastRenderedPageBreak/>
        <w:t xml:space="preserve">асоциальных проявлений в детской и подростковой среде, как наркомания, курение, алкоголизм.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Основными </w:t>
      </w:r>
      <w:proofErr w:type="gramStart"/>
      <w:r w:rsidRPr="00375D68">
        <w:rPr>
          <w:rFonts w:ascii="Times New Roman" w:hAnsi="Times New Roman" w:cs="Times New Roman"/>
          <w:sz w:val="24"/>
          <w:szCs w:val="24"/>
          <w:lang w:eastAsia="en-US"/>
        </w:rPr>
        <w:t>направлениями  являются</w:t>
      </w:r>
      <w:proofErr w:type="gramEnd"/>
      <w:r w:rsidRPr="00375D68">
        <w:rPr>
          <w:rFonts w:ascii="Times New Roman" w:hAnsi="Times New Roman" w:cs="Times New Roman"/>
          <w:sz w:val="24"/>
          <w:szCs w:val="24"/>
          <w:lang w:eastAsia="en-US"/>
        </w:rPr>
        <w:t>:</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обеспечение систематического посещения обучающихся 1-11 классов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организация и проведение массовых </w:t>
      </w:r>
      <w:proofErr w:type="spellStart"/>
      <w:r w:rsidRPr="00375D68">
        <w:rPr>
          <w:rFonts w:ascii="Times New Roman" w:hAnsi="Times New Roman" w:cs="Times New Roman"/>
          <w:sz w:val="24"/>
          <w:szCs w:val="24"/>
          <w:lang w:eastAsia="ru-RU"/>
        </w:rPr>
        <w:t>физкультурно</w:t>
      </w:r>
      <w:proofErr w:type="spellEnd"/>
      <w:r w:rsidRPr="00375D68">
        <w:rPr>
          <w:rFonts w:ascii="Times New Roman" w:hAnsi="Times New Roman" w:cs="Times New Roman"/>
          <w:sz w:val="24"/>
          <w:szCs w:val="24"/>
          <w:lang w:eastAsia="ru-RU"/>
        </w:rPr>
        <w:t xml:space="preserve">–оздоровительных и спортивных мероприятий, дней здоровья </w:t>
      </w:r>
      <w:proofErr w:type="gramStart"/>
      <w:r w:rsidRPr="00375D68">
        <w:rPr>
          <w:rFonts w:ascii="Times New Roman" w:hAnsi="Times New Roman" w:cs="Times New Roman"/>
          <w:sz w:val="24"/>
          <w:szCs w:val="24"/>
          <w:lang w:eastAsia="ru-RU"/>
        </w:rPr>
        <w:t>в лицея</w:t>
      </w:r>
      <w:proofErr w:type="gramEnd"/>
      <w:r w:rsidRPr="00375D68">
        <w:rPr>
          <w:rFonts w:ascii="Times New Roman" w:hAnsi="Times New Roman" w:cs="Times New Roman"/>
          <w:sz w:val="24"/>
          <w:szCs w:val="24"/>
          <w:lang w:eastAsia="ru-RU"/>
        </w:rPr>
        <w:t xml:space="preserve">;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проведение </w:t>
      </w:r>
      <w:proofErr w:type="spellStart"/>
      <w:r w:rsidRPr="00375D68">
        <w:rPr>
          <w:rFonts w:ascii="Times New Roman" w:hAnsi="Times New Roman" w:cs="Times New Roman"/>
          <w:sz w:val="24"/>
          <w:szCs w:val="24"/>
          <w:lang w:eastAsia="ru-RU"/>
        </w:rPr>
        <w:t>внутришкольных</w:t>
      </w:r>
      <w:proofErr w:type="spellEnd"/>
      <w:r w:rsidRPr="00375D68">
        <w:rPr>
          <w:rFonts w:ascii="Times New Roman" w:hAnsi="Times New Roman" w:cs="Times New Roman"/>
          <w:sz w:val="24"/>
          <w:szCs w:val="24"/>
          <w:lang w:eastAsia="ru-RU"/>
        </w:rPr>
        <w:t xml:space="preserve"> соревнований, товарищеских спортивных встреч между классами, спортивными командами и другими школами согласно календарю спортивно-массовых мероприятий на учебный год;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награждение грамотами, дипломами лучших спортсменов, команд – победителей в школьных соревнованиях по видам спорта;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поощрение лучших спортсменов и активистов клуба;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проведение широкой пропаганды физической культуры и спорта в школе;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расширение и укрепление материально-технической базы школы (оборудование школьных спортивных сооружений и уход за ними, ремонт спортивного инвентаря);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формирование сборных команд образовательного учреждения для участия в соревнованиях более высокого ранга (районные и областные соревнования).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информационное обеспечение спортивной жизни школы через сменные информационные стенды, СМИ;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укрепление и сохранение здоровья обучающихся при помощи регулярных занятий в спортивных кружках и секциях, участие в оздоровительных мероприятиях, спортивных конкурсах и проектах;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организация здорового досуга обучающихся;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организация постоянно действующих спортивных секций и групп общей физической подготовки для учащихся.</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Школьные театры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ab/>
        <w:t>Наиболее острая проблема современной педагогики – проблема стойкой неуспеваемости и трудностей школьной адаптации учащихся.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ab/>
        <w:t>Для того чтобы процесс формирования учебной мотивации у детей имел конструктивный характер, необходимо переживание успеха.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w:t>
      </w:r>
      <w:r w:rsidRPr="00375D68">
        <w:rPr>
          <w:rFonts w:ascii="Times New Roman" w:hAnsi="Times New Roman" w:cs="Times New Roman"/>
          <w:sz w:val="24"/>
          <w:szCs w:val="24"/>
          <w:lang w:eastAsia="en-US"/>
        </w:rPr>
        <w:tab/>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 нашей Лицея режиме внеурочной деятельности поднимается занавес школьного театра «Эмоция», приглашая зрителей в мир творчества. Готовясь к выступлениям, юные актеры будут дарить добрые чувства любви к театру своим сверстникам, учителям, родителям. Надеемся, что такое единство исполнителей и зрителей будут воспитывать в них ощущение уверенности в себе, в своих силах.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ab/>
        <w:t>Школьный театр -верный помощник в эстетическом воспитании учащихся. Это очень удачная форма общения в творческой обстановке. Он духовно объединяет учащихся, учителей, родителей. Именно в театре раскрывается богатство и разнообразие человеческих отношений.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Школьный театр оказывает существенное воспитательное воздействие на учащихся: он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Занятость учащихся во внеурочное время содействует укреплению самодисциплины,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работе театральной студии способствует сплочению школьного коллектива, укреплению традиций Лицея, утверждению благоприятного социально-психологического климата в ней. Постановка спектакля – это работа не только с актёрами. Одни ребята больше склонны к рисованию, другие – к пению, третьи – к поэзии, сохраняя при этом общую тенденцию к многообразию форм эстетического отражения действительности и самовыражения. Школьный театр даёт возможность каждому ребёнку почувствовать себя начинающим актёром, декоратором, сценаристом, музыкантом, костюмером, стилистом, режиссёром, фотографом и оператором. Недаром говорят, что каждый ребенок талантлив. Нужно только раскрыть его талант. Театрализация как раз и помогает развить талант каждого, что позволит ребенку найти себя и свой путь в жизни. Наши «школьные подмостки» - это место, где «зажигаются звезды», здесь молодые таланты постигают бесконечную радость творчества, обретают крылья для творческого полета. Школьный театр «Эмоция» - это путь к успеху!</w:t>
      </w:r>
    </w:p>
    <w:p w:rsidR="00375D68" w:rsidRPr="00375D68" w:rsidRDefault="00375D68" w:rsidP="00375D68">
      <w:pPr>
        <w:spacing w:after="0"/>
        <w:ind w:firstLine="567"/>
        <w:jc w:val="both"/>
        <w:rPr>
          <w:rFonts w:ascii="Times New Roman" w:hAnsi="Times New Roman" w:cs="Times New Roman"/>
          <w:sz w:val="24"/>
          <w:szCs w:val="24"/>
          <w:lang w:eastAsia="en-US"/>
        </w:rPr>
      </w:pPr>
      <w:bookmarkStart w:id="14" w:name="_Toc99639561"/>
      <w:bookmarkStart w:id="15" w:name="_Toc85440245"/>
      <w:r w:rsidRPr="00375D68">
        <w:rPr>
          <w:rFonts w:ascii="Times New Roman" w:hAnsi="Times New Roman" w:cs="Times New Roman"/>
          <w:sz w:val="24"/>
          <w:szCs w:val="24"/>
          <w:lang w:eastAsia="en-US"/>
        </w:rPr>
        <w:t>Для кадрового потенциала Лицея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Деятельность Лицея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соответствии с этим важнейшими направлениями кадровой политики в области образования являются: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данном направлении в образовательном учреждении проводятся следующие мероприятия: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комфортных условий для привлечения молодых специалистов;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обеспечение возможности прохождения педагогами переквалификации;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условий самоподготовки педагогов для успешности в прохождении аттестации на более высокую квалификационную категорию;</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разработка индивидуальных маршрутов сопровождения педагогов;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оснащение материально - технической базы;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использование рациональных педагогических нагрузок;</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помощь педагогу в выборе темы самообразования;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сопровождение педагогов по теме самообразования.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Развитие кадрового потенциала.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В Лицее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 в </w:t>
      </w:r>
      <w:proofErr w:type="spellStart"/>
      <w:r w:rsidRPr="00375D68">
        <w:rPr>
          <w:rFonts w:ascii="Times New Roman" w:hAnsi="Times New Roman" w:cs="Times New Roman"/>
          <w:sz w:val="24"/>
          <w:szCs w:val="24"/>
          <w:lang w:eastAsia="en-US"/>
        </w:rPr>
        <w:t>т.ч</w:t>
      </w:r>
      <w:proofErr w:type="spellEnd"/>
      <w:r w:rsidRPr="00375D68">
        <w:rPr>
          <w:rFonts w:ascii="Times New Roman" w:hAnsi="Times New Roman" w:cs="Times New Roman"/>
          <w:sz w:val="24"/>
          <w:szCs w:val="24"/>
          <w:lang w:eastAsia="en-US"/>
        </w:rPr>
        <w:t>. с использованием ИКТ.</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Ведется планомерная работа по пропаганде положений теории воспитательных систем среди педагогического коллектива: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через регулярное проведение и участие в семинарах, научно- практических конференция от школьных до региональных международных;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через научно-методические пособия;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через знакомство с передовыми научными разработками и российским опытом.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ходе работы к личности воспитателя, классного руководителя предъявлялись следующие требования: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анализировать имеющиеся воспитательные ресурсы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проектировать, распределять цели;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организовать и анализировать деятельность;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умение осваивать свой опыт через рефлексию и выражать его в </w:t>
      </w:r>
      <w:proofErr w:type="gramStart"/>
      <w:r w:rsidRPr="00375D68">
        <w:rPr>
          <w:rFonts w:ascii="Times New Roman" w:hAnsi="Times New Roman" w:cs="Times New Roman"/>
          <w:sz w:val="24"/>
          <w:szCs w:val="24"/>
          <w:lang w:eastAsia="ru-RU"/>
        </w:rPr>
        <w:t>техно- логической</w:t>
      </w:r>
      <w:proofErr w:type="gramEnd"/>
      <w:r w:rsidRPr="00375D68">
        <w:rPr>
          <w:rFonts w:ascii="Times New Roman" w:hAnsi="Times New Roman" w:cs="Times New Roman"/>
          <w:sz w:val="24"/>
          <w:szCs w:val="24"/>
          <w:lang w:eastAsia="ru-RU"/>
        </w:rPr>
        <w:t xml:space="preserve"> форме;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перестроить устаревшие технологические формы и методы;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способность к самовыражению.</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При планировании работы с кадрами мы учитываем: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нормативные документы Министерства образования Российской Федерации, определяющие главные направления воспитательной работы;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проблемы воспитания, стоящие в центре внимания;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основные направления воспитательной работы, сложившиеся в школе, в том числе проблемы, над которыми работает школа;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реальное состояние воспитательной работы в школе и уровень развития личности воспитанников;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работе классных руководителей проходит изучение: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нормативных документов;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научных разработок по вопросам повышения квалификации педагогических кадров;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изучение организации и содержания учебно-воспитательного процесса;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глубокий и всесторонний анализ состояния и результатов воспитательной работы в школе;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знание важнейших тенденций развития учебно-воспитательного процесса и качества подготовки учащихся;</w:t>
      </w: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Кадровое обеспечение воспитательного процесса в Лицея</w:t>
      </w:r>
    </w:p>
    <w:p w:rsidR="00375D68" w:rsidRPr="00375D68" w:rsidRDefault="00375D68" w:rsidP="00375D68">
      <w:pPr>
        <w:spacing w:after="0"/>
        <w:ind w:firstLine="567"/>
        <w:jc w:val="both"/>
        <w:rPr>
          <w:rFonts w:ascii="Times New Roman" w:hAnsi="Times New Roman" w:cs="Times New Roman"/>
          <w:sz w:val="24"/>
          <w:szCs w:val="24"/>
          <w:lang w:eastAsia="en-US"/>
        </w:rPr>
      </w:pPr>
    </w:p>
    <w:tbl>
      <w:tblPr>
        <w:tblW w:w="4964" w:type="pc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4"/>
        <w:gridCol w:w="4841"/>
        <w:gridCol w:w="3413"/>
      </w:tblGrid>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п/п</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Занимаемая должность</w:t>
            </w:r>
          </w:p>
        </w:tc>
        <w:tc>
          <w:tcPr>
            <w:tcW w:w="195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Ф.И.О.</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Директор Лицея</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А.А.Атаева</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Зам.директора</w:t>
            </w:r>
            <w:proofErr w:type="spellEnd"/>
            <w:r w:rsidRPr="00375D68">
              <w:rPr>
                <w:rFonts w:ascii="Times New Roman" w:hAnsi="Times New Roman" w:cs="Times New Roman"/>
                <w:sz w:val="24"/>
                <w:szCs w:val="24"/>
                <w:lang w:eastAsia="ru-RU"/>
              </w:rPr>
              <w:t xml:space="preserve"> по УВР</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З.Б.Цуригова</w:t>
            </w:r>
            <w:proofErr w:type="spellEnd"/>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3</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Зам. директора по ВР</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С.С.Магамадова</w:t>
            </w:r>
            <w:proofErr w:type="spellEnd"/>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4</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Психологи</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З. Ш. </w:t>
            </w:r>
            <w:proofErr w:type="spellStart"/>
            <w:r w:rsidRPr="00375D68">
              <w:rPr>
                <w:rFonts w:ascii="Times New Roman" w:hAnsi="Times New Roman" w:cs="Times New Roman"/>
                <w:sz w:val="24"/>
                <w:szCs w:val="24"/>
                <w:lang w:eastAsia="ru-RU"/>
              </w:rPr>
              <w:t>Шамханова</w:t>
            </w:r>
            <w:proofErr w:type="spellEnd"/>
            <w:r w:rsidRPr="00375D68">
              <w:rPr>
                <w:rFonts w:ascii="Times New Roman" w:hAnsi="Times New Roman" w:cs="Times New Roman"/>
                <w:sz w:val="24"/>
                <w:szCs w:val="24"/>
                <w:lang w:eastAsia="ru-RU"/>
              </w:rPr>
              <w:t xml:space="preserve"> </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Педагог-организатор</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Л.А.Мишаева</w:t>
            </w:r>
            <w:proofErr w:type="spellEnd"/>
            <w:r w:rsidRPr="00375D68">
              <w:rPr>
                <w:rFonts w:ascii="Times New Roman" w:hAnsi="Times New Roman" w:cs="Times New Roman"/>
                <w:sz w:val="24"/>
                <w:szCs w:val="24"/>
                <w:lang w:eastAsia="ru-RU"/>
              </w:rPr>
              <w:t xml:space="preserve"> </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Советник директора по воспитанию</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М.С.Джабраилова</w:t>
            </w:r>
            <w:proofErr w:type="spellEnd"/>
          </w:p>
        </w:tc>
      </w:tr>
      <w:tr w:rsidR="00375D68" w:rsidRPr="00375D68" w:rsidTr="00AB0344">
        <w:trPr>
          <w:trHeight w:val="20"/>
        </w:trPr>
        <w:tc>
          <w:tcPr>
            <w:tcW w:w="320" w:type="pct"/>
            <w:vMerge w:val="restart"/>
            <w:tcBorders>
              <w:top w:val="single" w:sz="4" w:space="0" w:color="000000"/>
              <w:left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w:t>
            </w:r>
          </w:p>
        </w:tc>
        <w:tc>
          <w:tcPr>
            <w:tcW w:w="2725" w:type="pct"/>
            <w:vMerge w:val="restart"/>
            <w:tcBorders>
              <w:top w:val="single" w:sz="4" w:space="0" w:color="000000"/>
              <w:left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Классные руководители</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 </w:t>
            </w:r>
            <w:proofErr w:type="spellStart"/>
            <w:r w:rsidRPr="00375D68">
              <w:rPr>
                <w:rFonts w:ascii="Times New Roman" w:hAnsi="Times New Roman" w:cs="Times New Roman"/>
                <w:sz w:val="24"/>
                <w:szCs w:val="24"/>
                <w:lang w:eastAsia="ru-RU"/>
              </w:rPr>
              <w:t>Хамзаева</w:t>
            </w:r>
            <w:proofErr w:type="spellEnd"/>
            <w:r w:rsidRPr="00375D68">
              <w:rPr>
                <w:rFonts w:ascii="Times New Roman" w:hAnsi="Times New Roman" w:cs="Times New Roman"/>
                <w:sz w:val="24"/>
                <w:szCs w:val="24"/>
                <w:lang w:eastAsia="ru-RU"/>
              </w:rPr>
              <w:t xml:space="preserve"> М. – 1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2. </w:t>
            </w:r>
            <w:proofErr w:type="spellStart"/>
            <w:r w:rsidRPr="00375D68">
              <w:rPr>
                <w:rFonts w:ascii="Times New Roman" w:hAnsi="Times New Roman" w:cs="Times New Roman"/>
                <w:sz w:val="24"/>
                <w:szCs w:val="24"/>
                <w:lang w:eastAsia="ru-RU"/>
              </w:rPr>
              <w:t>Мальсагова</w:t>
            </w:r>
            <w:proofErr w:type="spellEnd"/>
            <w:r w:rsidRPr="00375D68">
              <w:rPr>
                <w:rFonts w:ascii="Times New Roman" w:hAnsi="Times New Roman" w:cs="Times New Roman"/>
                <w:sz w:val="24"/>
                <w:szCs w:val="24"/>
                <w:lang w:eastAsia="ru-RU"/>
              </w:rPr>
              <w:t xml:space="preserve"> Р. – 2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3. Идрисова Р – 3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4. Цуригова М. – 4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Исаева Х. – 5а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 Хайбулина Д.- 5б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7. </w:t>
            </w:r>
            <w:proofErr w:type="spellStart"/>
            <w:r w:rsidRPr="00375D68">
              <w:rPr>
                <w:rFonts w:ascii="Times New Roman" w:hAnsi="Times New Roman" w:cs="Times New Roman"/>
                <w:sz w:val="24"/>
                <w:szCs w:val="24"/>
                <w:lang w:eastAsia="ru-RU"/>
              </w:rPr>
              <w:t>Бачаева</w:t>
            </w:r>
            <w:proofErr w:type="spellEnd"/>
            <w:r w:rsidRPr="00375D68">
              <w:rPr>
                <w:rFonts w:ascii="Times New Roman" w:hAnsi="Times New Roman" w:cs="Times New Roman"/>
                <w:sz w:val="24"/>
                <w:szCs w:val="24"/>
                <w:lang w:eastAsia="ru-RU"/>
              </w:rPr>
              <w:t xml:space="preserve"> Т. – 6а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8. </w:t>
            </w:r>
            <w:proofErr w:type="spellStart"/>
            <w:r w:rsidRPr="00375D68">
              <w:rPr>
                <w:rFonts w:ascii="Times New Roman" w:hAnsi="Times New Roman" w:cs="Times New Roman"/>
                <w:sz w:val="24"/>
                <w:szCs w:val="24"/>
                <w:lang w:eastAsia="ru-RU"/>
              </w:rPr>
              <w:t>Абаева</w:t>
            </w:r>
            <w:proofErr w:type="spellEnd"/>
            <w:r w:rsidRPr="00375D68">
              <w:rPr>
                <w:rFonts w:ascii="Times New Roman" w:hAnsi="Times New Roman" w:cs="Times New Roman"/>
                <w:sz w:val="24"/>
                <w:szCs w:val="24"/>
                <w:lang w:eastAsia="ru-RU"/>
              </w:rPr>
              <w:t xml:space="preserve"> М.- 6б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Магамадова С.- 7а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10. Джабраилова С.- 7б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11. </w:t>
            </w:r>
            <w:proofErr w:type="spellStart"/>
            <w:r w:rsidRPr="00375D68">
              <w:rPr>
                <w:rFonts w:ascii="Times New Roman" w:hAnsi="Times New Roman" w:cs="Times New Roman"/>
                <w:sz w:val="24"/>
                <w:szCs w:val="24"/>
                <w:lang w:eastAsia="ru-RU"/>
              </w:rPr>
              <w:t>Акуева</w:t>
            </w:r>
            <w:proofErr w:type="spellEnd"/>
            <w:r w:rsidRPr="00375D68">
              <w:rPr>
                <w:rFonts w:ascii="Times New Roman" w:hAnsi="Times New Roman" w:cs="Times New Roman"/>
                <w:sz w:val="24"/>
                <w:szCs w:val="24"/>
                <w:lang w:eastAsia="ru-RU"/>
              </w:rPr>
              <w:t xml:space="preserve"> А. – 8а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12. </w:t>
            </w:r>
            <w:proofErr w:type="spellStart"/>
            <w:r w:rsidRPr="00375D68">
              <w:rPr>
                <w:rFonts w:ascii="Times New Roman" w:hAnsi="Times New Roman" w:cs="Times New Roman"/>
                <w:sz w:val="24"/>
                <w:szCs w:val="24"/>
                <w:lang w:eastAsia="ru-RU"/>
              </w:rPr>
              <w:t>Саева</w:t>
            </w:r>
            <w:proofErr w:type="spellEnd"/>
            <w:r w:rsidRPr="00375D68">
              <w:rPr>
                <w:rFonts w:ascii="Times New Roman" w:hAnsi="Times New Roman" w:cs="Times New Roman"/>
                <w:sz w:val="24"/>
                <w:szCs w:val="24"/>
                <w:lang w:eastAsia="ru-RU"/>
              </w:rPr>
              <w:t xml:space="preserve"> Р. - 8б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13. Магамадова С.- 9а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14. Исаева Х. - 9б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15. Тарасова О. – 9в кл </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16. Цуригова З. – 10 а кл </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17. </w:t>
            </w:r>
            <w:proofErr w:type="spellStart"/>
            <w:r w:rsidRPr="00375D68">
              <w:rPr>
                <w:rFonts w:ascii="Times New Roman" w:hAnsi="Times New Roman" w:cs="Times New Roman"/>
                <w:sz w:val="24"/>
                <w:szCs w:val="24"/>
                <w:lang w:eastAsia="ru-RU"/>
              </w:rPr>
              <w:t>Юнуосва</w:t>
            </w:r>
            <w:proofErr w:type="spellEnd"/>
            <w:r w:rsidRPr="00375D68">
              <w:rPr>
                <w:rFonts w:ascii="Times New Roman" w:hAnsi="Times New Roman" w:cs="Times New Roman"/>
                <w:sz w:val="24"/>
                <w:szCs w:val="24"/>
                <w:lang w:eastAsia="ru-RU"/>
              </w:rPr>
              <w:t xml:space="preserve"> М. – 10 б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18. Логиев А. – 10 в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19. Мазазаева З. - 11 а кл</w:t>
            </w:r>
          </w:p>
        </w:tc>
      </w:tr>
      <w:tr w:rsidR="00375D68" w:rsidRPr="00375D68" w:rsidTr="00AB034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20. Юнусова М. – 11 б кл</w:t>
            </w:r>
          </w:p>
        </w:tc>
      </w:tr>
      <w:tr w:rsidR="00375D68" w:rsidRPr="00375D68" w:rsidTr="00AB0344">
        <w:trPr>
          <w:trHeight w:val="20"/>
        </w:trPr>
        <w:tc>
          <w:tcPr>
            <w:tcW w:w="320" w:type="pct"/>
            <w:vMerge/>
            <w:tcBorders>
              <w:left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21. Цуригова З. – 11 в кл</w:t>
            </w:r>
          </w:p>
        </w:tc>
      </w:tr>
      <w:tr w:rsidR="00375D68" w:rsidRPr="00375D68" w:rsidTr="00AB0344">
        <w:trPr>
          <w:trHeight w:val="20"/>
        </w:trPr>
        <w:tc>
          <w:tcPr>
            <w:tcW w:w="320" w:type="pct"/>
            <w:vMerge/>
            <w:tcBorders>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p>
        </w:tc>
        <w:tc>
          <w:tcPr>
            <w:tcW w:w="2725" w:type="pct"/>
            <w:vMerge/>
            <w:tcBorders>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22. </w:t>
            </w:r>
            <w:proofErr w:type="spellStart"/>
            <w:r w:rsidRPr="00375D68">
              <w:rPr>
                <w:rFonts w:ascii="Times New Roman" w:hAnsi="Times New Roman" w:cs="Times New Roman"/>
                <w:sz w:val="24"/>
                <w:szCs w:val="24"/>
                <w:lang w:eastAsia="ru-RU"/>
              </w:rPr>
              <w:t>Мишаева</w:t>
            </w:r>
            <w:proofErr w:type="spellEnd"/>
            <w:r w:rsidRPr="00375D68">
              <w:rPr>
                <w:rFonts w:ascii="Times New Roman" w:hAnsi="Times New Roman" w:cs="Times New Roman"/>
                <w:sz w:val="24"/>
                <w:szCs w:val="24"/>
                <w:lang w:eastAsia="ru-RU"/>
              </w:rPr>
              <w:t xml:space="preserve"> Л. – 11 г кл</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r w:rsidRPr="00375D68">
              <w:rPr>
                <w:rFonts w:ascii="Times New Roman" w:eastAsia="Batang" w:hAnsi="Times New Roman" w:cs="Times New Roman"/>
                <w:sz w:val="24"/>
                <w:szCs w:val="24"/>
                <w:lang w:eastAsia="ru-RU"/>
              </w:rPr>
              <w:t>14</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Руководитель школьного Театра  </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Магамадова С.</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r w:rsidRPr="00375D68">
              <w:rPr>
                <w:rFonts w:ascii="Times New Roman" w:eastAsia="Batang" w:hAnsi="Times New Roman" w:cs="Times New Roman"/>
                <w:sz w:val="24"/>
                <w:szCs w:val="24"/>
                <w:lang w:eastAsia="ru-RU"/>
              </w:rPr>
              <w:t>15</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Руководитель ЮНАРМИЯ</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Логиев А.</w:t>
            </w:r>
          </w:p>
        </w:tc>
      </w:tr>
      <w:tr w:rsidR="00375D68" w:rsidRPr="00375D68" w:rsidTr="00AB0344">
        <w:trPr>
          <w:trHeight w:val="226"/>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16</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Учителя физической культуры</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Логиев А.</w:t>
            </w:r>
          </w:p>
        </w:tc>
      </w:tr>
      <w:tr w:rsidR="00375D68" w:rsidRPr="00375D68" w:rsidTr="00AB034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r w:rsidRPr="00375D68">
              <w:rPr>
                <w:rFonts w:ascii="Times New Roman" w:eastAsia="Batang" w:hAnsi="Times New Roman" w:cs="Times New Roman"/>
                <w:sz w:val="24"/>
                <w:szCs w:val="24"/>
                <w:lang w:eastAsia="ru-RU"/>
              </w:rPr>
              <w:t>17</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Школьный спортивный клуб</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Мударов</w:t>
            </w:r>
            <w:proofErr w:type="spellEnd"/>
            <w:r w:rsidRPr="00375D68">
              <w:rPr>
                <w:rFonts w:ascii="Times New Roman" w:hAnsi="Times New Roman" w:cs="Times New Roman"/>
                <w:sz w:val="24"/>
                <w:szCs w:val="24"/>
                <w:lang w:eastAsia="ru-RU"/>
              </w:rPr>
              <w:t xml:space="preserve"> Д.</w:t>
            </w:r>
          </w:p>
        </w:tc>
      </w:tr>
      <w:bookmarkEnd w:id="14"/>
      <w:bookmarkEnd w:id="15"/>
    </w:tbl>
    <w:p w:rsidR="00375D68" w:rsidRPr="00375D68" w:rsidRDefault="00375D68" w:rsidP="00375D68">
      <w:pPr>
        <w:spacing w:after="0"/>
        <w:ind w:firstLine="567"/>
        <w:jc w:val="both"/>
        <w:rPr>
          <w:rFonts w:ascii="Times New Roman" w:hAnsi="Times New Roman" w:cs="Times New Roman"/>
          <w:sz w:val="24"/>
          <w:szCs w:val="24"/>
          <w:lang w:eastAsia="ko-KR"/>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 xml:space="preserve">Воспитательная деятельность в Лицея регламентируется следующими локальными актами: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классном руководстве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совете профилактики безнадзорности и правонарушений несовершеннолетних</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Родительском совете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об Управляющем совете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Положение </w:t>
      </w:r>
      <w:proofErr w:type="gramStart"/>
      <w:r w:rsidRPr="00375D68">
        <w:rPr>
          <w:rFonts w:ascii="Times New Roman" w:hAnsi="Times New Roman" w:cs="Times New Roman"/>
          <w:sz w:val="24"/>
          <w:szCs w:val="24"/>
          <w:lang w:eastAsia="en-US"/>
        </w:rPr>
        <w:t>о  Совете</w:t>
      </w:r>
      <w:proofErr w:type="gramEnd"/>
      <w:r w:rsidRPr="00375D68">
        <w:rPr>
          <w:rFonts w:ascii="Times New Roman" w:hAnsi="Times New Roman" w:cs="Times New Roman"/>
          <w:sz w:val="24"/>
          <w:szCs w:val="24"/>
          <w:lang w:eastAsia="en-US"/>
        </w:rPr>
        <w:t xml:space="preserve"> обучающихся Лицея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об использовании государственных символов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ВСОКО</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мерах социальной поддержки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поощрениях и взысканиях</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комиссии по урегулированию споров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физкультурно-спортивном клубе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внешнем виде учащихся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Положение о </w:t>
      </w:r>
      <w:proofErr w:type="spellStart"/>
      <w:r w:rsidRPr="00375D68">
        <w:rPr>
          <w:rFonts w:ascii="Times New Roman" w:hAnsi="Times New Roman" w:cs="Times New Roman"/>
          <w:sz w:val="24"/>
          <w:szCs w:val="24"/>
          <w:lang w:eastAsia="en-US"/>
        </w:rPr>
        <w:t>внутришкольном</w:t>
      </w:r>
      <w:proofErr w:type="spellEnd"/>
      <w:r w:rsidRPr="00375D68">
        <w:rPr>
          <w:rFonts w:ascii="Times New Roman" w:hAnsi="Times New Roman" w:cs="Times New Roman"/>
          <w:sz w:val="24"/>
          <w:szCs w:val="24"/>
          <w:lang w:eastAsia="en-US"/>
        </w:rPr>
        <w:t xml:space="preserve"> учёте отдельных категорий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Школьной службе медиации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Образовательная программа дополнительного образования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Календарные планы воспитательной работы по уровням образования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Планы воспитательной работы классных руководителей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План работы социально-психологической службы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Дополнительные общеобразовательные общеразвивающие программы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методическом объединении классных руководителей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дежурстве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классном уголке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об организации питания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родительском контроле организации качества питания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церемонии поднятия (выноса) флага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Порядок посещения мероприятий, не предусмотренных учебным планом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Порядок учета мнения советов обучающихся, родителей (законных представителей) обучающихся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Система поощрения проявлений активной жизненной позиции и социальной успешности обучающихся в Лицее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Система проявлений активной жизненной позиции и поощрения социальной успешности обучающихся строится на принципах: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регулировании частоты награждений (недопущение избыточности в поощрениях, чрезмерно большие группы поощряемых и т. п.);</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дифференцированности</w:t>
      </w:r>
      <w:proofErr w:type="spellEnd"/>
      <w:r w:rsidRPr="00375D68">
        <w:rPr>
          <w:rFonts w:ascii="Times New Roman" w:hAnsi="Times New Roman" w:cs="Times New Roman"/>
          <w:sz w:val="24"/>
          <w:szCs w:val="24"/>
          <w:lang w:eastAsia="ru-RU"/>
        </w:rPr>
        <w:t xml:space="preserve"> поощрений (наличие уровней и типов наград позволяет продлить стимулирующее действие системы поощрения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Формами поощрения социальной успешности и проявлений активной жизненной позиции обучающихся являются: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рейтинг классов (поощрение успехов детей поездками в музеи, театры, кино и т.п.);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-формирование </w:t>
      </w:r>
      <w:proofErr w:type="gramStart"/>
      <w:r w:rsidRPr="00375D68">
        <w:rPr>
          <w:rFonts w:ascii="Times New Roman" w:hAnsi="Times New Roman" w:cs="Times New Roman"/>
          <w:sz w:val="24"/>
          <w:szCs w:val="24"/>
          <w:lang w:eastAsia="en-US"/>
        </w:rPr>
        <w:t>портфолио</w:t>
      </w:r>
      <w:proofErr w:type="gramEnd"/>
      <w:r w:rsidRPr="00375D68">
        <w:rPr>
          <w:rFonts w:ascii="Times New Roman" w:hAnsi="Times New Roman" w:cs="Times New Roman"/>
          <w:sz w:val="24"/>
          <w:szCs w:val="24"/>
          <w:lang w:eastAsia="en-US"/>
        </w:rPr>
        <w:t xml:space="preserve"> обучающегося (обучающиеся формируют портфолио своих достижений, и на основании этого мониторинга в конце учебного года выбирается победитель);</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-создание электронного банка данных, куда вносятся индивидуальные и коллективные победы обучающихся: призеры и участники конкурсов, соревнований, фестивалей районного, регионального, всероссийского уровней;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достижения обучающихся в области творчества и спорта отражаются на сайте Лицея, а также на странице сообщества Лицея в социальной сети </w:t>
      </w:r>
      <w:proofErr w:type="spellStart"/>
      <w:r w:rsidRPr="00375D68">
        <w:rPr>
          <w:rFonts w:ascii="Times New Roman" w:hAnsi="Times New Roman" w:cs="Times New Roman"/>
          <w:sz w:val="24"/>
          <w:szCs w:val="24"/>
          <w:lang w:eastAsia="en-US"/>
        </w:rPr>
        <w:t>ВКонтакте</w:t>
      </w:r>
      <w:proofErr w:type="spellEnd"/>
      <w:r w:rsidRPr="00375D68">
        <w:rPr>
          <w:rFonts w:ascii="Times New Roman" w:hAnsi="Times New Roman" w:cs="Times New Roman"/>
          <w:sz w:val="24"/>
          <w:szCs w:val="24"/>
          <w:lang w:eastAsia="en-US"/>
        </w:rPr>
        <w:t>, Телеграм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материалов, фиксирующих достижения обучающегося (хранится у обучающегося).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Портфолио может включать материалы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Рейтинг — размещение обучающихся или групп в последовательности, определяемой их успешностью, достижениями в чем-либо.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ko-KR"/>
        </w:rPr>
      </w:pPr>
      <w:bookmarkStart w:id="16" w:name="_Toc99639564"/>
      <w:r w:rsidRPr="00375D68">
        <w:rPr>
          <w:rFonts w:ascii="Times New Roman" w:hAnsi="Times New Roman" w:cs="Times New Roman"/>
          <w:sz w:val="24"/>
          <w:szCs w:val="24"/>
          <w:lang w:eastAsia="ko-KR"/>
        </w:rPr>
        <w:t>3.4. Анализ воспитательного процесса</w:t>
      </w:r>
      <w:bookmarkEnd w:id="16"/>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lastRenderedPageBreak/>
        <w:t xml:space="preserve">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Планирование анализа воспитательного процесса включается в календарный план воспитательной работы.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Основные принципы самоанализа воспитательной работы: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взаимное уважение всех участников образовательных отношений;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w:t>
      </w:r>
      <w:proofErr w:type="gramStart"/>
      <w:r w:rsidRPr="00375D68">
        <w:rPr>
          <w:rFonts w:ascii="Times New Roman" w:hAnsi="Times New Roman" w:cs="Times New Roman"/>
          <w:sz w:val="24"/>
          <w:szCs w:val="24"/>
          <w:lang w:eastAsia="ko-KR"/>
        </w:rPr>
        <w:t>их стихийной социализации</w:t>
      </w:r>
      <w:proofErr w:type="gramEnd"/>
      <w:r w:rsidRPr="00375D68">
        <w:rPr>
          <w:rFonts w:ascii="Times New Roman" w:hAnsi="Times New Roman" w:cs="Times New Roman"/>
          <w:sz w:val="24"/>
          <w:szCs w:val="24"/>
          <w:lang w:eastAsia="ko-KR"/>
        </w:rPr>
        <w:t xml:space="preserve"> и саморазвития.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Основные направления анализа воспитательного процесса: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1. Результаты воспитания, социализации и саморазвития обучающихся.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w:t>
      </w:r>
      <w:proofErr w:type="gramStart"/>
      <w:r w:rsidRPr="00375D68">
        <w:rPr>
          <w:rFonts w:ascii="Times New Roman" w:hAnsi="Times New Roman" w:cs="Times New Roman"/>
          <w:sz w:val="24"/>
          <w:szCs w:val="24"/>
          <w:lang w:eastAsia="ko-KR"/>
        </w:rPr>
        <w:t>социализации и саморазвития</w:t>
      </w:r>
      <w:proofErr w:type="gramEnd"/>
      <w:r w:rsidRPr="00375D68">
        <w:rPr>
          <w:rFonts w:ascii="Times New Roman" w:hAnsi="Times New Roman" w:cs="Times New Roman"/>
          <w:sz w:val="24"/>
          <w:szCs w:val="24"/>
          <w:lang w:eastAsia="ko-KR"/>
        </w:rPr>
        <w:t xml:space="preserve">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2. Состояние организуемой совместной деятельности обучающихся и взрослых.</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Критерием, на основе которого осуществляется данный анализ, является наличие в Лицея интересной, событийно насыщенной и личностно развивающей совместной деятельности обучающихся и взрослых.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w:t>
      </w:r>
      <w:r w:rsidRPr="00375D68">
        <w:rPr>
          <w:rFonts w:ascii="Times New Roman" w:hAnsi="Times New Roman" w:cs="Times New Roman"/>
          <w:sz w:val="24"/>
          <w:szCs w:val="24"/>
          <w:lang w:eastAsia="ko-KR"/>
        </w:rPr>
        <w:lastRenderedPageBreak/>
        <w:t>руководителей или педагогическом совете. Внимание сосредоточивается на вопросах, связанных с качеством:</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проводимых общешкольных основных дел, мероприятий;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классных руководителей и их классов;</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реализации воспитательного потенциала урочной деятельности;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организуемой внеурочной деятельности обучающихся;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внешкольных мероприятий;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создания и поддержки предметно-пространственной среды;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взаимодействия с родительским сообществом;</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ученического самоуправления;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по профилактике и безопасности;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реализации потенциала социального партнерства;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по профориентации обучающихся;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действующих в Лицея детских общественных объединений;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добровольческой деятельности обучающихся;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работы школьных спортивных клубов;</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работы школьного театра.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Итогом самоанализа является перечень выявленных проблем, над решением которых предстоит работать педагогическому коллективу.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ko-KR"/>
        </w:rPr>
        <w:t>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Лицея.</w:t>
      </w:r>
    </w:p>
    <w:p w:rsidR="00EA5214" w:rsidRPr="00375D68" w:rsidRDefault="00375D68" w:rsidP="00375D68">
      <w:pPr>
        <w:spacing w:after="0"/>
        <w:ind w:left="-709" w:right="-143" w:firstLine="567"/>
        <w:jc w:val="both"/>
        <w:rPr>
          <w:rFonts w:ascii="Times New Roman" w:hAnsi="Times New Roman" w:cs="Times New Roman"/>
          <w:sz w:val="24"/>
          <w:szCs w:val="24"/>
        </w:rPr>
      </w:pPr>
      <w:r w:rsidRPr="00375D68">
        <w:rPr>
          <w:rFonts w:ascii="Times New Roman" w:hAnsi="Times New Roman" w:cs="Times New Roman"/>
          <w:sz w:val="24"/>
          <w:szCs w:val="24"/>
          <w:lang w:eastAsia="x-none"/>
        </w:rPr>
        <w:br w:type="page"/>
      </w:r>
    </w:p>
    <w:sectPr w:rsidR="00EA5214" w:rsidRPr="00375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07F"/>
    <w:multiLevelType w:val="hybridMultilevel"/>
    <w:tmpl w:val="7388C51E"/>
    <w:lvl w:ilvl="0" w:tplc="B262F5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A27BA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2438C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48A09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EECB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9CDAC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FE27C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E0367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58C53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BB315D"/>
    <w:multiLevelType w:val="hybridMultilevel"/>
    <w:tmpl w:val="06E0F8F0"/>
    <w:lvl w:ilvl="0" w:tplc="ACDE50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884CB6">
      <w:start w:val="1"/>
      <w:numFmt w:val="bullet"/>
      <w:lvlText w:val="o"/>
      <w:lvlJc w:val="left"/>
      <w:pPr>
        <w:ind w:left="1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8BD34">
      <w:start w:val="1"/>
      <w:numFmt w:val="bullet"/>
      <w:lvlText w:val="▪"/>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699B2">
      <w:start w:val="1"/>
      <w:numFmt w:val="bullet"/>
      <w:lvlText w:val="•"/>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F6BF1A">
      <w:start w:val="1"/>
      <w:numFmt w:val="bullet"/>
      <w:lvlText w:val="o"/>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90BB06">
      <w:start w:val="1"/>
      <w:numFmt w:val="bullet"/>
      <w:lvlText w:val="▪"/>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E88DA">
      <w:start w:val="1"/>
      <w:numFmt w:val="bullet"/>
      <w:lvlText w:val="•"/>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7EF5CE">
      <w:start w:val="1"/>
      <w:numFmt w:val="bullet"/>
      <w:lvlText w:val="o"/>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4BDBC">
      <w:start w:val="1"/>
      <w:numFmt w:val="bullet"/>
      <w:lvlText w:val="▪"/>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F752BC"/>
    <w:multiLevelType w:val="hybridMultilevel"/>
    <w:tmpl w:val="71E0FF6E"/>
    <w:lvl w:ilvl="0" w:tplc="B97A2C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6686F8">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4AA97A">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8EE2EE">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E346C">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E8164">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46FA34">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223840">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C447C">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876D36"/>
    <w:multiLevelType w:val="hybridMultilevel"/>
    <w:tmpl w:val="EB82894E"/>
    <w:lvl w:ilvl="0" w:tplc="164A7E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64BA6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86731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8527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CA85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E0197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E69C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D2677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80544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D47050"/>
    <w:multiLevelType w:val="hybridMultilevel"/>
    <w:tmpl w:val="D4EC03DE"/>
    <w:lvl w:ilvl="0" w:tplc="C22E04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0C29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5E9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DC354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EAAD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C6500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607B5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DEE09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FEE05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AB12181"/>
    <w:multiLevelType w:val="hybridMultilevel"/>
    <w:tmpl w:val="2B0A983C"/>
    <w:lvl w:ilvl="0" w:tplc="AEDE2D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43D4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56BC7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62DB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92B6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380C2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C4C7A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FC0E2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C62D3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A52F76"/>
    <w:multiLevelType w:val="hybridMultilevel"/>
    <w:tmpl w:val="0240BE52"/>
    <w:lvl w:ilvl="0" w:tplc="C9100A4C">
      <w:start w:val="3"/>
      <w:numFmt w:val="decimal"/>
      <w:lvlText w:val="%1."/>
      <w:lvlJc w:val="left"/>
      <w:pPr>
        <w:ind w:left="7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FD226F6">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E7C999A">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7F01726">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8E41CB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C986478">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D84E136">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96A7260">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3BA814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5627CC"/>
    <w:multiLevelType w:val="hybridMultilevel"/>
    <w:tmpl w:val="040A3E7C"/>
    <w:lvl w:ilvl="0" w:tplc="9E42EA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34E8B0">
      <w:start w:val="9"/>
      <w:numFmt w:val="decimal"/>
      <w:lvlRestart w:val="0"/>
      <w:lvlText w:val="%2."/>
      <w:lvlJc w:val="left"/>
      <w:pPr>
        <w:ind w:left="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E665AC2">
      <w:start w:val="1"/>
      <w:numFmt w:val="lowerRoman"/>
      <w:lvlText w:val="%3"/>
      <w:lvlJc w:val="left"/>
      <w:pPr>
        <w:ind w:left="54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CCFEBC">
      <w:start w:val="1"/>
      <w:numFmt w:val="decimal"/>
      <w:lvlText w:val="%4"/>
      <w:lvlJc w:val="left"/>
      <w:pPr>
        <w:ind w:left="6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406B02">
      <w:start w:val="1"/>
      <w:numFmt w:val="lowerLetter"/>
      <w:lvlText w:val="%5"/>
      <w:lvlJc w:val="left"/>
      <w:pPr>
        <w:ind w:left="6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96F380">
      <w:start w:val="1"/>
      <w:numFmt w:val="lowerRoman"/>
      <w:lvlText w:val="%6"/>
      <w:lvlJc w:val="left"/>
      <w:pPr>
        <w:ind w:left="7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04699CA">
      <w:start w:val="1"/>
      <w:numFmt w:val="decimal"/>
      <w:lvlText w:val="%7"/>
      <w:lvlJc w:val="left"/>
      <w:pPr>
        <w:ind w:left="8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FAF690">
      <w:start w:val="1"/>
      <w:numFmt w:val="lowerLetter"/>
      <w:lvlText w:val="%8"/>
      <w:lvlJc w:val="left"/>
      <w:pPr>
        <w:ind w:left="9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4C0826C">
      <w:start w:val="1"/>
      <w:numFmt w:val="lowerRoman"/>
      <w:lvlText w:val="%9"/>
      <w:lvlJc w:val="left"/>
      <w:pPr>
        <w:ind w:left="9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AD52A7C"/>
    <w:multiLevelType w:val="hybridMultilevel"/>
    <w:tmpl w:val="2D7C6A40"/>
    <w:lvl w:ilvl="0" w:tplc="7D48DA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363926">
      <w:start w:val="1"/>
      <w:numFmt w:val="bullet"/>
      <w:lvlText w:val="o"/>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F8D2C0">
      <w:start w:val="1"/>
      <w:numFmt w:val="bullet"/>
      <w:lvlText w:val="▪"/>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9C4AA4">
      <w:start w:val="1"/>
      <w:numFmt w:val="bullet"/>
      <w:lvlText w:val="•"/>
      <w:lvlJc w:val="left"/>
      <w:pPr>
        <w:ind w:left="2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82B838">
      <w:start w:val="1"/>
      <w:numFmt w:val="bullet"/>
      <w:lvlText w:val="o"/>
      <w:lvlJc w:val="left"/>
      <w:pPr>
        <w:ind w:left="3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1C266C">
      <w:start w:val="1"/>
      <w:numFmt w:val="bullet"/>
      <w:lvlText w:val="▪"/>
      <w:lvlJc w:val="left"/>
      <w:pPr>
        <w:ind w:left="4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9C6B82">
      <w:start w:val="1"/>
      <w:numFmt w:val="bullet"/>
      <w:lvlText w:val="•"/>
      <w:lvlJc w:val="left"/>
      <w:pPr>
        <w:ind w:left="5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0C6A34">
      <w:start w:val="1"/>
      <w:numFmt w:val="bullet"/>
      <w:lvlText w:val="o"/>
      <w:lvlJc w:val="left"/>
      <w:pPr>
        <w:ind w:left="5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708658">
      <w:start w:val="1"/>
      <w:numFmt w:val="bullet"/>
      <w:lvlText w:val="▪"/>
      <w:lvlJc w:val="left"/>
      <w:pPr>
        <w:ind w:left="6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5278E2"/>
    <w:multiLevelType w:val="hybridMultilevel"/>
    <w:tmpl w:val="7BA004D0"/>
    <w:lvl w:ilvl="0" w:tplc="02CE0E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EEAED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FE803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9D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ECF7B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DA45F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6EFB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B6570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4EAE8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130F80"/>
    <w:multiLevelType w:val="hybridMultilevel"/>
    <w:tmpl w:val="AFB075E2"/>
    <w:lvl w:ilvl="0" w:tplc="C39A9844">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AFE7A">
      <w:start w:val="1"/>
      <w:numFmt w:val="bullet"/>
      <w:lvlText w:val="o"/>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E66EE">
      <w:start w:val="1"/>
      <w:numFmt w:val="bullet"/>
      <w:lvlText w:val="▪"/>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0E39FE">
      <w:start w:val="1"/>
      <w:numFmt w:val="bullet"/>
      <w:lvlText w:val="•"/>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220EC4">
      <w:start w:val="1"/>
      <w:numFmt w:val="bullet"/>
      <w:lvlText w:val="o"/>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C5454">
      <w:start w:val="1"/>
      <w:numFmt w:val="bullet"/>
      <w:lvlText w:val="▪"/>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261CA2">
      <w:start w:val="1"/>
      <w:numFmt w:val="bullet"/>
      <w:lvlText w:val="•"/>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CB58C">
      <w:start w:val="1"/>
      <w:numFmt w:val="bullet"/>
      <w:lvlText w:val="o"/>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AC6D0">
      <w:start w:val="1"/>
      <w:numFmt w:val="bullet"/>
      <w:lvlText w:val="▪"/>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9777BA"/>
    <w:multiLevelType w:val="hybridMultilevel"/>
    <w:tmpl w:val="B9660A00"/>
    <w:lvl w:ilvl="0" w:tplc="0434A5A4">
      <w:start w:val="1"/>
      <w:numFmt w:val="bullet"/>
      <w:lvlText w:val="-"/>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42C9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143BC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A499D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4A9F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70E1A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82BFE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F6E2C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A46BB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CA93663"/>
    <w:multiLevelType w:val="hybridMultilevel"/>
    <w:tmpl w:val="70CA5422"/>
    <w:lvl w:ilvl="0" w:tplc="EDAEF3D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A82EC2">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12EA134">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8348C5A">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A2D24C">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C9E381E">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1200ECE">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D8695E">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AA88FFC">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EF12D40"/>
    <w:multiLevelType w:val="hybridMultilevel"/>
    <w:tmpl w:val="66A409C8"/>
    <w:lvl w:ilvl="0" w:tplc="89E810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8908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3013E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EAD4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9A0D2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C068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2A601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FA130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988C2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6E641E"/>
    <w:multiLevelType w:val="hybridMultilevel"/>
    <w:tmpl w:val="3EFA8372"/>
    <w:lvl w:ilvl="0" w:tplc="3732CB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20339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2715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450B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5209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6C228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0E2CD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1CD0B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2A03A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3F10048"/>
    <w:multiLevelType w:val="hybridMultilevel"/>
    <w:tmpl w:val="CC9050DE"/>
    <w:lvl w:ilvl="0" w:tplc="C004F3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32FBD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C78F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302BD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E6C8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0CADD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CC49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8A0EF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88E22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42720D"/>
    <w:multiLevelType w:val="hybridMultilevel"/>
    <w:tmpl w:val="346EC824"/>
    <w:lvl w:ilvl="0" w:tplc="A3E289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4A90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C9B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2A13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6AD15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6639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60F4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E28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72A4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8B75495"/>
    <w:multiLevelType w:val="hybridMultilevel"/>
    <w:tmpl w:val="6080ADF0"/>
    <w:lvl w:ilvl="0" w:tplc="42507D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2C420">
      <w:start w:val="1"/>
      <w:numFmt w:val="bullet"/>
      <w:lvlText w:val="o"/>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184F3A">
      <w:start w:val="1"/>
      <w:numFmt w:val="bullet"/>
      <w:lvlText w:val="▪"/>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08E06C">
      <w:start w:val="1"/>
      <w:numFmt w:val="bullet"/>
      <w:lvlText w:val="•"/>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8E7B9C">
      <w:start w:val="1"/>
      <w:numFmt w:val="bullet"/>
      <w:lvlText w:val="o"/>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92E01E">
      <w:start w:val="1"/>
      <w:numFmt w:val="bullet"/>
      <w:lvlText w:val="▪"/>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0B17E">
      <w:start w:val="1"/>
      <w:numFmt w:val="bullet"/>
      <w:lvlText w:val="•"/>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2A1678">
      <w:start w:val="1"/>
      <w:numFmt w:val="bullet"/>
      <w:lvlText w:val="o"/>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0771A">
      <w:start w:val="1"/>
      <w:numFmt w:val="bullet"/>
      <w:lvlText w:val="▪"/>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D852105"/>
    <w:multiLevelType w:val="hybridMultilevel"/>
    <w:tmpl w:val="D0DE522C"/>
    <w:lvl w:ilvl="0" w:tplc="C30A10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FEA846">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C94C8">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E6A44">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2FDB0">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D4E04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160D40">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A7C16">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862378">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5"/>
  </w:num>
  <w:num w:numId="3">
    <w:abstractNumId w:val="9"/>
  </w:num>
  <w:num w:numId="4">
    <w:abstractNumId w:val="0"/>
  </w:num>
  <w:num w:numId="5">
    <w:abstractNumId w:val="3"/>
  </w:num>
  <w:num w:numId="6">
    <w:abstractNumId w:val="10"/>
  </w:num>
  <w:num w:numId="7">
    <w:abstractNumId w:val="16"/>
  </w:num>
  <w:num w:numId="8">
    <w:abstractNumId w:val="12"/>
  </w:num>
  <w:num w:numId="9">
    <w:abstractNumId w:val="2"/>
  </w:num>
  <w:num w:numId="10">
    <w:abstractNumId w:val="13"/>
  </w:num>
  <w:num w:numId="11">
    <w:abstractNumId w:val="5"/>
  </w:num>
  <w:num w:numId="12">
    <w:abstractNumId w:val="18"/>
  </w:num>
  <w:num w:numId="13">
    <w:abstractNumId w:val="1"/>
  </w:num>
  <w:num w:numId="14">
    <w:abstractNumId w:val="7"/>
  </w:num>
  <w:num w:numId="15">
    <w:abstractNumId w:val="17"/>
  </w:num>
  <w:num w:numId="16">
    <w:abstractNumId w:val="14"/>
  </w:num>
  <w:num w:numId="17">
    <w:abstractNumId w:val="4"/>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2F"/>
    <w:rsid w:val="00113ACD"/>
    <w:rsid w:val="001413BC"/>
    <w:rsid w:val="001C5567"/>
    <w:rsid w:val="00375D68"/>
    <w:rsid w:val="00542D27"/>
    <w:rsid w:val="00590AF3"/>
    <w:rsid w:val="00651A00"/>
    <w:rsid w:val="0068465C"/>
    <w:rsid w:val="006E26EA"/>
    <w:rsid w:val="00BE1C9F"/>
    <w:rsid w:val="00C15C2F"/>
    <w:rsid w:val="00D41EE8"/>
    <w:rsid w:val="00EA5214"/>
    <w:rsid w:val="00FE2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C817"/>
  <w15:chartTrackingRefBased/>
  <w15:docId w15:val="{AB9D450D-0F30-4811-A39D-148C1856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C2F"/>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10788</Words>
  <Characters>61498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777</cp:lastModifiedBy>
  <cp:revision>11</cp:revision>
  <dcterms:created xsi:type="dcterms:W3CDTF">2021-10-21T10:40:00Z</dcterms:created>
  <dcterms:modified xsi:type="dcterms:W3CDTF">2024-10-14T11:41:00Z</dcterms:modified>
</cp:coreProperties>
</file>